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C005" w14:textId="2B8DCA97" w:rsidR="00AC0797" w:rsidRPr="00F53EE8" w:rsidRDefault="002B2E89" w:rsidP="00F53EE8">
      <w:r>
        <w:rPr>
          <w:noProof/>
          <w:lang w:eastAsia="en-AU"/>
        </w:rPr>
        <mc:AlternateContent>
          <mc:Choice Requires="wpg">
            <w:drawing>
              <wp:anchor distT="0" distB="0" distL="114300" distR="114300" simplePos="0" relativeHeight="251693056" behindDoc="0" locked="0" layoutInCell="1" allowOverlap="1" wp14:anchorId="6584BCE8" wp14:editId="305002D9">
                <wp:simplePos x="0" y="0"/>
                <wp:positionH relativeFrom="page">
                  <wp:posOffset>7200900</wp:posOffset>
                </wp:positionH>
                <wp:positionV relativeFrom="paragraph">
                  <wp:posOffset>-914400</wp:posOffset>
                </wp:positionV>
                <wp:extent cx="369605" cy="2311400"/>
                <wp:effectExtent l="0" t="0" r="0" b="0"/>
                <wp:wrapNone/>
                <wp:docPr id="31" name="Group 31"/>
                <wp:cNvGraphicFramePr/>
                <a:graphic xmlns:a="http://schemas.openxmlformats.org/drawingml/2006/main">
                  <a:graphicData uri="http://schemas.microsoft.com/office/word/2010/wordprocessingGroup">
                    <wpg:wgp>
                      <wpg:cNvGrpSpPr/>
                      <wpg:grpSpPr>
                        <a:xfrm>
                          <a:off x="0" y="0"/>
                          <a:ext cx="369605" cy="2311400"/>
                          <a:chOff x="0" y="0"/>
                          <a:chExt cx="369605" cy="2311400"/>
                        </a:xfrm>
                      </wpg:grpSpPr>
                      <wps:wsp>
                        <wps:cNvPr id="19" name="Parallelogram 19"/>
                        <wps:cNvSpPr/>
                        <wps:spPr>
                          <a:xfrm rot="5400000" flipH="1" flipV="1">
                            <a:off x="-969292" y="972502"/>
                            <a:ext cx="2311400" cy="366395"/>
                          </a:xfrm>
                          <a:custGeom>
                            <a:avLst/>
                            <a:gdLst>
                              <a:gd name="connsiteX0" fmla="*/ 0 w 3333750"/>
                              <a:gd name="connsiteY0" fmla="*/ 366395 h 366395"/>
                              <a:gd name="connsiteX1" fmla="*/ 546625 w 3333750"/>
                              <a:gd name="connsiteY1" fmla="*/ 0 h 366395"/>
                              <a:gd name="connsiteX2" fmla="*/ 3333750 w 3333750"/>
                              <a:gd name="connsiteY2" fmla="*/ 0 h 366395"/>
                              <a:gd name="connsiteX3" fmla="*/ 2787125 w 3333750"/>
                              <a:gd name="connsiteY3" fmla="*/ 366395 h 366395"/>
                              <a:gd name="connsiteX4" fmla="*/ 0 w 3333750"/>
                              <a:gd name="connsiteY4" fmla="*/ 366395 h 366395"/>
                              <a:gd name="connsiteX0" fmla="*/ 0 w 2787125"/>
                              <a:gd name="connsiteY0" fmla="*/ 375020 h 375020"/>
                              <a:gd name="connsiteX1" fmla="*/ 546625 w 2787125"/>
                              <a:gd name="connsiteY1" fmla="*/ 8625 h 375020"/>
                              <a:gd name="connsiteX2" fmla="*/ 2773036 w 2787125"/>
                              <a:gd name="connsiteY2" fmla="*/ 0 h 375020"/>
                              <a:gd name="connsiteX3" fmla="*/ 2787125 w 2787125"/>
                              <a:gd name="connsiteY3" fmla="*/ 375020 h 375020"/>
                              <a:gd name="connsiteX4" fmla="*/ 0 w 2787125"/>
                              <a:gd name="connsiteY4" fmla="*/ 375020 h 375020"/>
                              <a:gd name="connsiteX0" fmla="*/ 0 w 2787125"/>
                              <a:gd name="connsiteY0" fmla="*/ 371213 h 371213"/>
                              <a:gd name="connsiteX1" fmla="*/ 546625 w 2787125"/>
                              <a:gd name="connsiteY1" fmla="*/ 4818 h 371213"/>
                              <a:gd name="connsiteX2" fmla="*/ 2773036 w 2787125"/>
                              <a:gd name="connsiteY2" fmla="*/ 0 h 371213"/>
                              <a:gd name="connsiteX3" fmla="*/ 2787125 w 2787125"/>
                              <a:gd name="connsiteY3" fmla="*/ 371213 h 371213"/>
                              <a:gd name="connsiteX4" fmla="*/ 0 w 2787125"/>
                              <a:gd name="connsiteY4" fmla="*/ 371213 h 371213"/>
                              <a:gd name="connsiteX0" fmla="*/ 0 w 2787125"/>
                              <a:gd name="connsiteY0" fmla="*/ 371213 h 371213"/>
                              <a:gd name="connsiteX1" fmla="*/ 546625 w 2787125"/>
                              <a:gd name="connsiteY1" fmla="*/ 4818 h 371213"/>
                              <a:gd name="connsiteX2" fmla="*/ 2776847 w 2787125"/>
                              <a:gd name="connsiteY2" fmla="*/ 0 h 371213"/>
                              <a:gd name="connsiteX3" fmla="*/ 2787125 w 2787125"/>
                              <a:gd name="connsiteY3" fmla="*/ 371213 h 371213"/>
                              <a:gd name="connsiteX4" fmla="*/ 0 w 2787125"/>
                              <a:gd name="connsiteY4" fmla="*/ 371213 h 371213"/>
                              <a:gd name="connsiteX0" fmla="*/ 0 w 2787125"/>
                              <a:gd name="connsiteY0" fmla="*/ 366395 h 366395"/>
                              <a:gd name="connsiteX1" fmla="*/ 546625 w 2787125"/>
                              <a:gd name="connsiteY1" fmla="*/ 0 h 366395"/>
                              <a:gd name="connsiteX2" fmla="*/ 2783427 w 2787125"/>
                              <a:gd name="connsiteY2" fmla="*/ 1755 h 366395"/>
                              <a:gd name="connsiteX3" fmla="*/ 2787125 w 2787125"/>
                              <a:gd name="connsiteY3" fmla="*/ 366395 h 366395"/>
                              <a:gd name="connsiteX4" fmla="*/ 0 w 2787125"/>
                              <a:gd name="connsiteY4" fmla="*/ 366395 h 36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7125" h="366395">
                                <a:moveTo>
                                  <a:pt x="0" y="366395"/>
                                </a:moveTo>
                                <a:lnTo>
                                  <a:pt x="546625" y="0"/>
                                </a:lnTo>
                                <a:lnTo>
                                  <a:pt x="2783427" y="1755"/>
                                </a:lnTo>
                                <a:cubicBezTo>
                                  <a:pt x="2784660" y="123302"/>
                                  <a:pt x="2785892" y="244848"/>
                                  <a:pt x="2787125" y="366395"/>
                                </a:cubicBezTo>
                                <a:lnTo>
                                  <a:pt x="0" y="36639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400000">
                            <a:off x="-861378" y="1068896"/>
                            <a:ext cx="2009775" cy="287020"/>
                          </a:xfrm>
                          <a:prstGeom prst="rect">
                            <a:avLst/>
                          </a:prstGeom>
                          <a:noFill/>
                          <a:ln w="9525">
                            <a:noFill/>
                            <a:miter lim="800000"/>
                            <a:headEnd/>
                            <a:tailEnd/>
                          </a:ln>
                        </wps:spPr>
                        <wps:txbx>
                          <w:txbxContent>
                            <w:p w14:paraId="2D3D5DE2" w14:textId="77777777" w:rsidR="008A4CE4" w:rsidRPr="00B2718B" w:rsidRDefault="008A4CE4" w:rsidP="00060FBE">
                              <w:pPr>
                                <w:pStyle w:val="PolicyTitle"/>
                                <w:jc w:val="left"/>
                              </w:pPr>
                              <w:r>
                                <w:t>PROCEDURE</w:t>
                              </w:r>
                              <w:r w:rsidRPr="00B2718B">
                                <w:t xml:space="preserve"> </w:t>
                              </w:r>
                              <w:r>
                                <w:t>DOCUMENT</w:t>
                              </w:r>
                            </w:p>
                          </w:txbxContent>
                        </wps:txbx>
                        <wps:bodyPr rot="0" vert="horz" wrap="square" lIns="72000" tIns="45720" rIns="72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84BCE8" id="Group 31" o:spid="_x0000_s1026" style="position:absolute;margin-left:567pt;margin-top:-1in;width:29.1pt;height:182pt;z-index:251693056;mso-position-horizontal-relative:page;mso-width-relative:margin;mso-height-relative:margin" coordsize="3696,2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">
                <v:shape id="Parallelogram 19" o:spid="_x0000_s1027" style="position:absolute;left:-9693;top:9725;width:23114;height:3664;rotation:90;flip:x y;visibility:visible;mso-wrap-style:square;v-text-anchor:middle" coordsize="2787125,36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" path="m,366395l546625,,2783427,1755v1233,121547,2465,243093,3698,364640l,366395xe" fillcolor="#002677 [3204]" stroked="f" strokeweight="2pt">
                  <v:path arrowok="t" o:connecttype="custom" o:connectlocs="0,366395;453323,0;2308333,1755;2311400,366395;0,366395" o:connectangles="0,0,0,0,0"/>
                </v:shape>
                <v:shapetype id="_x0000_t202" coordsize="21600,21600" o:spt="202" path="m,l,21600r21600,l21600,xe">
                  <v:stroke joinstyle="miter"/>
                  <v:path gradientshapeok="t" o:connecttype="rect"/>
                </v:shapetype>
                <v:shape id="_x0000_s1028" type="#_x0000_t202" style="position:absolute;left:-8614;top:10689;width:20097;height:28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" filled="f" stroked="f">
                  <v:textbox inset="2mm,,2mm">
                    <w:txbxContent>
                      <w:p w14:paraId="2D3D5DE2" w14:textId="77777777" w:rsidR="008A4CE4" w:rsidRPr="00B2718B" w:rsidRDefault="008A4CE4" w:rsidP="00060FBE">
                        <w:pPr>
                          <w:pStyle w:val="PolicyTitle"/>
                          <w:jc w:val="left"/>
                        </w:pPr>
                        <w:r>
                          <w:t>PROCEDURE</w:t>
                        </w:r>
                        <w:r w:rsidRPr="00B2718B">
                          <w:t xml:space="preserve"> </w:t>
                        </w:r>
                        <w:r>
                          <w:t>DOCUMENT</w:t>
                        </w:r>
                      </w:p>
                    </w:txbxContent>
                  </v:textbox>
                </v:shape>
                <w10:wrap anchorx="page"/>
              </v:group>
            </w:pict>
          </mc:Fallback>
        </mc:AlternateContent>
      </w:r>
      <w:r w:rsidR="0095369F">
        <w:rPr>
          <w:noProof/>
          <w:lang w:eastAsia="en-AU"/>
        </w:rPr>
        <mc:AlternateContent>
          <mc:Choice Requires="wpg">
            <w:drawing>
              <wp:anchor distT="0" distB="0" distL="114300" distR="114300" simplePos="0" relativeHeight="251691008" behindDoc="1" locked="0" layoutInCell="1" allowOverlap="1" wp14:anchorId="088A0E42" wp14:editId="55C2EC91">
                <wp:simplePos x="0" y="0"/>
                <wp:positionH relativeFrom="column">
                  <wp:posOffset>-914401</wp:posOffset>
                </wp:positionH>
                <wp:positionV relativeFrom="paragraph">
                  <wp:posOffset>-914400</wp:posOffset>
                </wp:positionV>
                <wp:extent cx="13593105" cy="14400000"/>
                <wp:effectExtent l="0" t="0" r="8890" b="1905"/>
                <wp:wrapNone/>
                <wp:docPr id="21" name="Group 21"/>
                <wp:cNvGraphicFramePr/>
                <a:graphic xmlns:a="http://schemas.openxmlformats.org/drawingml/2006/main">
                  <a:graphicData uri="http://schemas.microsoft.com/office/word/2010/wordprocessingGroup">
                    <wpg:wgp>
                      <wpg:cNvGrpSpPr/>
                      <wpg:grpSpPr>
                        <a:xfrm>
                          <a:off x="0" y="0"/>
                          <a:ext cx="13592946" cy="14400000"/>
                          <a:chOff x="-1" y="0"/>
                          <a:chExt cx="13592946" cy="14400000"/>
                        </a:xfrm>
                      </wpg:grpSpPr>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bwMode="auto">
                          <a:xfrm>
                            <a:off x="982798" y="3289110"/>
                            <a:ext cx="12610147" cy="8406765"/>
                          </a:xfrm>
                          <a:prstGeom prst="rect">
                            <a:avLst/>
                          </a:prstGeom>
                        </pic:spPr>
                      </pic:pic>
                      <wps:wsp>
                        <wps:cNvPr id="4" name="Freeform: Shape 7"/>
                        <wps:cNvSpPr>
                          <a:spLocks noChangeAspect="1"/>
                        </wps:cNvSpPr>
                        <wps:spPr>
                          <a:xfrm rot="10800000">
                            <a:off x="0" y="0"/>
                            <a:ext cx="10329308" cy="14400000"/>
                          </a:xfrm>
                          <a:custGeom>
                            <a:avLst/>
                            <a:gdLst>
                              <a:gd name="connsiteX0" fmla="*/ 4978400 w 5054600"/>
                              <a:gd name="connsiteY0" fmla="*/ 0 h 7137400"/>
                              <a:gd name="connsiteX1" fmla="*/ 0 w 5054600"/>
                              <a:gd name="connsiteY1" fmla="*/ 7137400 h 7137400"/>
                              <a:gd name="connsiteX2" fmla="*/ 5054600 w 5054600"/>
                              <a:gd name="connsiteY2" fmla="*/ 7137400 h 7137400"/>
                              <a:gd name="connsiteX0" fmla="*/ 5067300 w 5067300"/>
                              <a:gd name="connsiteY0" fmla="*/ 0 h 7175500"/>
                              <a:gd name="connsiteX1" fmla="*/ 0 w 5067300"/>
                              <a:gd name="connsiteY1" fmla="*/ 7175500 h 7175500"/>
                              <a:gd name="connsiteX2" fmla="*/ 5054600 w 5067300"/>
                              <a:gd name="connsiteY2" fmla="*/ 7175500 h 7175500"/>
                              <a:gd name="connsiteX0" fmla="*/ 5067300 w 5075031"/>
                              <a:gd name="connsiteY0" fmla="*/ 0 h 7175500"/>
                              <a:gd name="connsiteX1" fmla="*/ 0 w 5075031"/>
                              <a:gd name="connsiteY1" fmla="*/ 7175500 h 7175500"/>
                              <a:gd name="connsiteX2" fmla="*/ 5075031 w 5075031"/>
                              <a:gd name="connsiteY2" fmla="*/ 7175500 h 7175500"/>
                            </a:gdLst>
                            <a:ahLst/>
                            <a:cxnLst>
                              <a:cxn ang="0">
                                <a:pos x="connsiteX0" y="connsiteY0"/>
                              </a:cxn>
                              <a:cxn ang="0">
                                <a:pos x="connsiteX1" y="connsiteY1"/>
                              </a:cxn>
                              <a:cxn ang="0">
                                <a:pos x="connsiteX2" y="connsiteY2"/>
                              </a:cxn>
                            </a:cxnLst>
                            <a:rect l="l" t="t" r="r" b="b"/>
                            <a:pathLst>
                              <a:path w="5075031" h="7175500">
                                <a:moveTo>
                                  <a:pt x="5067300" y="0"/>
                                </a:moveTo>
                                <a:lnTo>
                                  <a:pt x="0" y="7175500"/>
                                </a:lnTo>
                                <a:lnTo>
                                  <a:pt x="5075031" y="7175500"/>
                                </a:lnTo>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8" name="Group 18"/>
                        <wpg:cNvGrpSpPr/>
                        <wpg:grpSpPr>
                          <a:xfrm>
                            <a:off x="1992573" y="3480179"/>
                            <a:ext cx="5781674" cy="8314693"/>
                            <a:chOff x="5297" y="-490640"/>
                            <a:chExt cx="5572442" cy="8010437"/>
                          </a:xfrm>
                        </wpg:grpSpPr>
                        <wps:wsp>
                          <wps:cNvPr id="17" name="Straight Connector 2"/>
                          <wps:cNvCnPr>
                            <a:cxnSpLocks/>
                          </wps:cNvCnPr>
                          <wps:spPr>
                            <a:xfrm flipH="1">
                              <a:off x="3127970" y="-217947"/>
                              <a:ext cx="2404110" cy="333565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0" name="Freeform: Shape 29">
                            <a:extLst>
                              <a:ext uri="{FF2B5EF4-FFF2-40B4-BE49-F238E27FC236}">
                                <a16:creationId xmlns:a16="http://schemas.microsoft.com/office/drawing/2014/main" id="{F8F71850-9A83-4B31-9F5E-A25936A4B9B0}"/>
                              </a:ext>
                            </a:extLst>
                          </wps:cNvPr>
                          <wps:cNvSpPr/>
                          <wps:spPr>
                            <a:xfrm>
                              <a:off x="2829865" y="-490640"/>
                              <a:ext cx="2747874" cy="3608348"/>
                            </a:xfrm>
                            <a:custGeom>
                              <a:avLst/>
                              <a:gdLst>
                                <a:gd name="connsiteX0" fmla="*/ 2667275 w 2902207"/>
                                <a:gd name="connsiteY0" fmla="*/ 0 h 3723734"/>
                                <a:gd name="connsiteX1" fmla="*/ 2902207 w 2902207"/>
                                <a:gd name="connsiteY1" fmla="*/ 0 h 3723734"/>
                                <a:gd name="connsiteX2" fmla="*/ 234932 w 2902207"/>
                                <a:gd name="connsiteY2" fmla="*/ 3723734 h 3723734"/>
                                <a:gd name="connsiteX3" fmla="*/ 0 w 2902207"/>
                                <a:gd name="connsiteY3" fmla="*/ 3723734 h 3723734"/>
                                <a:gd name="connsiteX0" fmla="*/ 2667275 w 2902207"/>
                                <a:gd name="connsiteY0" fmla="*/ 0 h 3723734"/>
                                <a:gd name="connsiteX1" fmla="*/ 2902207 w 2902207"/>
                                <a:gd name="connsiteY1" fmla="*/ 0 h 3723734"/>
                                <a:gd name="connsiteX2" fmla="*/ 201683 w 2902207"/>
                                <a:gd name="connsiteY2" fmla="*/ 3723734 h 3723734"/>
                                <a:gd name="connsiteX3" fmla="*/ 0 w 2902207"/>
                                <a:gd name="connsiteY3" fmla="*/ 3723734 h 3723734"/>
                                <a:gd name="connsiteX4" fmla="*/ 2667275 w 2902207"/>
                                <a:gd name="connsiteY4" fmla="*/ 0 h 3723734"/>
                                <a:gd name="connsiteX0" fmla="*/ 2667275 w 2835707"/>
                                <a:gd name="connsiteY0" fmla="*/ 0 h 3723734"/>
                                <a:gd name="connsiteX1" fmla="*/ 2835707 w 2835707"/>
                                <a:gd name="connsiteY1" fmla="*/ 0 h 3723734"/>
                                <a:gd name="connsiteX2" fmla="*/ 201683 w 2835707"/>
                                <a:gd name="connsiteY2" fmla="*/ 3723734 h 3723734"/>
                                <a:gd name="connsiteX3" fmla="*/ 0 w 2835707"/>
                                <a:gd name="connsiteY3" fmla="*/ 3723734 h 3723734"/>
                                <a:gd name="connsiteX4" fmla="*/ 2667275 w 2835707"/>
                                <a:gd name="connsiteY4" fmla="*/ 0 h 37237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35707" h="3723734">
                                  <a:moveTo>
                                    <a:pt x="2667275" y="0"/>
                                  </a:moveTo>
                                  <a:lnTo>
                                    <a:pt x="2835707" y="0"/>
                                  </a:lnTo>
                                  <a:lnTo>
                                    <a:pt x="201683" y="3723734"/>
                                  </a:lnTo>
                                  <a:lnTo>
                                    <a:pt x="0" y="3723734"/>
                                  </a:lnTo>
                                  <a:lnTo>
                                    <a:pt x="2667275" y="0"/>
                                  </a:lnTo>
                                  <a:close/>
                                </a:path>
                              </a:pathLst>
                            </a:custGeom>
                            <a:solidFill>
                              <a:schemeClr val="accent1">
                                <a:alpha val="69804"/>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Shape 38">
                            <a:extLst>
                              <a:ext uri="{FF2B5EF4-FFF2-40B4-BE49-F238E27FC236}">
                                <a16:creationId xmlns:a16="http://schemas.microsoft.com/office/drawing/2014/main" id="{ACD27F6B-D8D4-490B-A6BA-DABDB605AD19}"/>
                              </a:ext>
                            </a:extLst>
                          </wps:cNvPr>
                          <wps:cNvSpPr/>
                          <wps:spPr>
                            <a:xfrm>
                              <a:off x="5297" y="3796157"/>
                              <a:ext cx="2742457" cy="3723640"/>
                            </a:xfrm>
                            <a:custGeom>
                              <a:avLst/>
                              <a:gdLst>
                                <a:gd name="connsiteX0" fmla="*/ 2667275 w 2902207"/>
                                <a:gd name="connsiteY0" fmla="*/ 0 h 3723734"/>
                                <a:gd name="connsiteX1" fmla="*/ 2902207 w 2902207"/>
                                <a:gd name="connsiteY1" fmla="*/ 0 h 3723734"/>
                                <a:gd name="connsiteX2" fmla="*/ 234932 w 2902207"/>
                                <a:gd name="connsiteY2" fmla="*/ 3723734 h 3723734"/>
                                <a:gd name="connsiteX3" fmla="*/ 0 w 2902207"/>
                                <a:gd name="connsiteY3" fmla="*/ 3723734 h 3723734"/>
                                <a:gd name="connsiteX0" fmla="*/ 2572025 w 2806957"/>
                                <a:gd name="connsiteY0" fmla="*/ 0 h 3723734"/>
                                <a:gd name="connsiteX1" fmla="*/ 2806957 w 2806957"/>
                                <a:gd name="connsiteY1" fmla="*/ 0 h 3723734"/>
                                <a:gd name="connsiteX2" fmla="*/ 139682 w 2806957"/>
                                <a:gd name="connsiteY2" fmla="*/ 3723734 h 3723734"/>
                                <a:gd name="connsiteX3" fmla="*/ 0 w 2806957"/>
                                <a:gd name="connsiteY3" fmla="*/ 3592765 h 3723734"/>
                                <a:gd name="connsiteX4" fmla="*/ 2572025 w 2806957"/>
                                <a:gd name="connsiteY4" fmla="*/ 0 h 3723734"/>
                                <a:gd name="connsiteX0" fmla="*/ 2663809 w 2806957"/>
                                <a:gd name="connsiteY0" fmla="*/ 18353 h 3723734"/>
                                <a:gd name="connsiteX1" fmla="*/ 2806957 w 2806957"/>
                                <a:gd name="connsiteY1" fmla="*/ 0 h 3723734"/>
                                <a:gd name="connsiteX2" fmla="*/ 139682 w 2806957"/>
                                <a:gd name="connsiteY2" fmla="*/ 3723734 h 3723734"/>
                                <a:gd name="connsiteX3" fmla="*/ 0 w 2806957"/>
                                <a:gd name="connsiteY3" fmla="*/ 3592765 h 3723734"/>
                                <a:gd name="connsiteX4" fmla="*/ 2663809 w 2806957"/>
                                <a:gd name="connsiteY4" fmla="*/ 18353 h 3723734"/>
                                <a:gd name="connsiteX0" fmla="*/ 2599560 w 2742708"/>
                                <a:gd name="connsiteY0" fmla="*/ 18353 h 3723734"/>
                                <a:gd name="connsiteX1" fmla="*/ 2742708 w 2742708"/>
                                <a:gd name="connsiteY1" fmla="*/ 0 h 3723734"/>
                                <a:gd name="connsiteX2" fmla="*/ 75433 w 2742708"/>
                                <a:gd name="connsiteY2" fmla="*/ 3723734 h 3723734"/>
                                <a:gd name="connsiteX3" fmla="*/ 0 w 2742708"/>
                                <a:gd name="connsiteY3" fmla="*/ 3656999 h 3723734"/>
                                <a:gd name="connsiteX4" fmla="*/ 2599560 w 2742708"/>
                                <a:gd name="connsiteY4" fmla="*/ 18353 h 37237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2708" h="3723734">
                                  <a:moveTo>
                                    <a:pt x="2599560" y="18353"/>
                                  </a:moveTo>
                                  <a:lnTo>
                                    <a:pt x="2742708" y="0"/>
                                  </a:lnTo>
                                  <a:lnTo>
                                    <a:pt x="75433" y="3723734"/>
                                  </a:lnTo>
                                  <a:lnTo>
                                    <a:pt x="0" y="3656999"/>
                                  </a:lnTo>
                                  <a:lnTo>
                                    <a:pt x="2599560" y="18353"/>
                                  </a:lnTo>
                                  <a:close/>
                                </a:path>
                              </a:pathLst>
                            </a:custGeom>
                            <a:solidFill>
                              <a:schemeClr val="accent2">
                                <a:lumMod val="75000"/>
                                <a:alpha val="69804"/>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 name="Freeform: Shape 7"/>
                        <wps:cNvSpPr>
                          <a:spLocks noChangeAspect="1"/>
                        </wps:cNvSpPr>
                        <wps:spPr>
                          <a:xfrm rot="10800000" flipV="1">
                            <a:off x="-1" y="7874758"/>
                            <a:ext cx="3304052" cy="3115894"/>
                          </a:xfrm>
                          <a:custGeom>
                            <a:avLst/>
                            <a:gdLst>
                              <a:gd name="connsiteX0" fmla="*/ 4978400 w 5054600"/>
                              <a:gd name="connsiteY0" fmla="*/ 0 h 7137400"/>
                              <a:gd name="connsiteX1" fmla="*/ 0 w 5054600"/>
                              <a:gd name="connsiteY1" fmla="*/ 7137400 h 7137400"/>
                              <a:gd name="connsiteX2" fmla="*/ 5054600 w 5054600"/>
                              <a:gd name="connsiteY2" fmla="*/ 7137400 h 7137400"/>
                              <a:gd name="connsiteX0" fmla="*/ 5067300 w 5067300"/>
                              <a:gd name="connsiteY0" fmla="*/ 0 h 7175500"/>
                              <a:gd name="connsiteX1" fmla="*/ 0 w 5067300"/>
                              <a:gd name="connsiteY1" fmla="*/ 7175500 h 7175500"/>
                              <a:gd name="connsiteX2" fmla="*/ 5054600 w 5067300"/>
                              <a:gd name="connsiteY2" fmla="*/ 7175500 h 7175500"/>
                              <a:gd name="connsiteX0" fmla="*/ 5067300 w 5075031"/>
                              <a:gd name="connsiteY0" fmla="*/ 0 h 7175500"/>
                              <a:gd name="connsiteX1" fmla="*/ 0 w 5075031"/>
                              <a:gd name="connsiteY1" fmla="*/ 7175500 h 7175500"/>
                              <a:gd name="connsiteX2" fmla="*/ 5075031 w 5075031"/>
                              <a:gd name="connsiteY2" fmla="*/ 7175500 h 7175500"/>
                            </a:gdLst>
                            <a:ahLst/>
                            <a:cxnLst>
                              <a:cxn ang="0">
                                <a:pos x="connsiteX0" y="connsiteY0"/>
                              </a:cxn>
                              <a:cxn ang="0">
                                <a:pos x="connsiteX1" y="connsiteY1"/>
                              </a:cxn>
                              <a:cxn ang="0">
                                <a:pos x="connsiteX2" y="connsiteY2"/>
                              </a:cxn>
                            </a:cxnLst>
                            <a:rect l="l" t="t" r="r" b="b"/>
                            <a:pathLst>
                              <a:path w="5075031" h="7175500">
                                <a:moveTo>
                                  <a:pt x="5067300" y="0"/>
                                </a:moveTo>
                                <a:lnTo>
                                  <a:pt x="0" y="7175500"/>
                                </a:lnTo>
                                <a:lnTo>
                                  <a:pt x="5075031" y="7175500"/>
                                </a:lnTo>
                              </a:path>
                            </a:pathLst>
                          </a:custGeom>
                          <a:solidFill>
                            <a:schemeClr val="accent3">
                              <a:lumMod val="20000"/>
                              <a:lumOff val="80000"/>
                              <a:alpha val="6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B9ED7F4" id="Group 21" o:spid="_x0000_s1026" style="position:absolute;margin-left:-1in;margin-top:-1in;width:1070.3pt;height:1133.85pt;z-index:-251625472" coordorigin="" coordsize="135929,144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9827;top:32891;width:126102;height:84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">
                  <v:imagedata r:id="rId12" o:title=""/>
                </v:shape>
                <v:shape id="Freeform: Shape 7" o:spid="_x0000_s1028" style="position:absolute;width:103293;height:144000;rotation:180;visibility:visible;mso-wrap-style:square;v-text-anchor:middle" coordsize="5075031,7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" path="m5067300,l,7175500r5075031,e" fillcolor="white [3212]" stroked="f" strokeweight="2pt">
                  <v:path arrowok="t" o:connecttype="custom" o:connectlocs="10313573,0;0,14400000;10329308,14400000" o:connectangles="0,0,0"/>
                  <o:lock v:ext="edit" aspectratio="t"/>
                </v:shape>
                <v:group id="Group 18" o:spid="_x0000_s1029" style="position:absolute;left:19925;top:34801;width:57817;height:83147" coordorigin="52,-4906" coordsize="55724,8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2" o:spid="_x0000_s1030" style="position:absolute;flip:x;visibility:visible;mso-wrap-style:square" from="31279,-2179" to="55320,3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" strokecolor="white [3212]" strokeweight="1.5pt">
                    <o:lock v:ext="edit" shapetype="f"/>
                  </v:line>
                  <v:shape id="Freeform: Shape 29" o:spid="_x0000_s1031" style="position:absolute;left:28298;top:-4906;width:27479;height:36083;visibility:visible;mso-wrap-style:square;v-text-anchor:middle" coordsize="2835707,372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" path="m2667275,r168432,l201683,3723734,,3723734,2667275,xe" fillcolor="#002677 [3204]" stroked="f" strokeweight="2pt">
                    <v:fill opacity="45746f"/>
                    <v:path arrowok="t" o:connecttype="custom" o:connectlocs="2584659,0;2747874,0;195436,3608348;0,3608348;2584659,0" o:connectangles="0,0,0,0,0"/>
                  </v:shape>
                  <v:shape id="Freeform: Shape 38" o:spid="_x0000_s1032" style="position:absolute;left:52;top:37961;width:27425;height:37236;visibility:visible;mso-wrap-style:square;v-text-anchor:middle" coordsize="2742708,372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" path="m2599560,18353l2742708,,75433,3723734,,3656999,2599560,18353xe" fillcolor="#46b8bd [2405]" stroked="f" strokeweight="2pt">
                    <v:fill opacity="45746f"/>
                    <v:path arrowok="t" o:connecttype="custom" o:connectlocs="2599322,18353;2742457,0;75426,3723640;0,3656907;2599322,18353" o:connectangles="0,0,0,0,0"/>
                  </v:shape>
                </v:group>
                <v:shape id="Freeform: Shape 7" o:spid="_x0000_s1033" style="position:absolute;top:78747;width:33040;height:31159;rotation:180;flip:y;visibility:visible;mso-wrap-style:square;v-text-anchor:middle" coordsize="5075031,7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" path="m5067300,l,7175500r5075031,e" fillcolor="#d8d8d9 [662]" stroked="f" strokeweight="2pt">
                  <v:fill opacity="41891f"/>
                  <v:path arrowok="t" o:connecttype="custom" o:connectlocs="3299019,0;0,3115894;3304052,3115894" o:connectangles="0,0,0"/>
                  <o:lock v:ext="edit" aspectratio="t"/>
                </v:shape>
              </v:group>
            </w:pict>
          </mc:Fallback>
        </mc:AlternateContent>
      </w:r>
      <w:r w:rsidR="00C51F7F">
        <w:rPr>
          <w:noProof/>
          <w:lang w:eastAsia="en-AU"/>
        </w:rPr>
        <w:drawing>
          <wp:anchor distT="0" distB="0" distL="114300" distR="114300" simplePos="0" relativeHeight="251656190" behindDoc="0" locked="0" layoutInCell="1" allowOverlap="1" wp14:anchorId="6291691E" wp14:editId="7F7A8AC5">
            <wp:simplePos x="0" y="0"/>
            <wp:positionH relativeFrom="column">
              <wp:posOffset>-57766</wp:posOffset>
            </wp:positionH>
            <wp:positionV relativeFrom="paragraph">
              <wp:posOffset>-17145</wp:posOffset>
            </wp:positionV>
            <wp:extent cx="2471275" cy="646386"/>
            <wp:effectExtent l="0" t="0" r="5715" b="190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black.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71275" cy="646386"/>
                    </a:xfrm>
                    <a:prstGeom prst="rect">
                      <a:avLst/>
                    </a:prstGeom>
                    <a:noFill/>
                    <a:ln>
                      <a:noFill/>
                    </a:ln>
                  </pic:spPr>
                </pic:pic>
              </a:graphicData>
            </a:graphic>
            <wp14:sizeRelH relativeFrom="page">
              <wp14:pctWidth>0</wp14:pctWidth>
            </wp14:sizeRelH>
            <wp14:sizeRelV relativeFrom="page">
              <wp14:pctHeight>0</wp14:pctHeight>
            </wp14:sizeRelV>
          </wp:anchor>
        </w:drawing>
      </w:r>
      <w:r w:rsidR="003A407A">
        <w:t xml:space="preserve">If </w:t>
      </w:r>
    </w:p>
    <w:p w14:paraId="74D8590E" w14:textId="77777777" w:rsidR="00B1151B" w:rsidRPr="00F53EE8" w:rsidRDefault="00B1151B" w:rsidP="00F53EE8"/>
    <w:p w14:paraId="2ADD54BD" w14:textId="77777777" w:rsidR="00B1151B" w:rsidRPr="00B1151B" w:rsidRDefault="00395D4C" w:rsidP="00B1151B">
      <w:r>
        <w:rPr>
          <w:noProof/>
          <w:lang w:eastAsia="en-AU"/>
        </w:rPr>
        <mc:AlternateContent>
          <mc:Choice Requires="wps">
            <w:drawing>
              <wp:anchor distT="0" distB="0" distL="114300" distR="114300" simplePos="0" relativeHeight="251678720" behindDoc="0" locked="0" layoutInCell="1" allowOverlap="1" wp14:anchorId="1B2AB6D5" wp14:editId="50B4C83E">
                <wp:simplePos x="0" y="0"/>
                <wp:positionH relativeFrom="margin">
                  <wp:posOffset>-46990</wp:posOffset>
                </wp:positionH>
                <wp:positionV relativeFrom="margin">
                  <wp:posOffset>4043348</wp:posOffset>
                </wp:positionV>
                <wp:extent cx="3632400" cy="2613600"/>
                <wp:effectExtent l="0" t="0" r="6350" b="0"/>
                <wp:wrapNone/>
                <wp:docPr id="10" name="Rectangle 10" descr="Enter Subtitle her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632400" cy="261360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PlainTable2"/>
                              <w:tblOverlap w:val="never"/>
                              <w:tblW w:w="0" w:type="auto"/>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1696"/>
                              <w:gridCol w:w="3828"/>
                            </w:tblGrid>
                            <w:tr w:rsidR="008A4CE4" w:rsidRPr="00C40F86" w14:paraId="781738D2" w14:textId="77777777" w:rsidTr="00C34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tcPr>
                                <w:p w14:paraId="1BC3A1EC" w14:textId="77777777" w:rsidR="008A4CE4" w:rsidRPr="00C40F86" w:rsidRDefault="008A4CE4" w:rsidP="00E44E26">
                                  <w:pPr>
                                    <w:pStyle w:val="CoverpageTablehead"/>
                                  </w:pPr>
                                  <w:r w:rsidRPr="00C40F86">
                                    <w:t>Document number</w:t>
                                  </w:r>
                                </w:p>
                              </w:tc>
                              <w:tc>
                                <w:tcPr>
                                  <w:tcW w:w="3828" w:type="dxa"/>
                                  <w:tcBorders>
                                    <w:bottom w:val="none" w:sz="0" w:space="0" w:color="auto"/>
                                  </w:tcBorders>
                                </w:tcPr>
                                <w:p w14:paraId="3B2791F5" w14:textId="3571CB6A" w:rsidR="008A4CE4" w:rsidRPr="00C40F86" w:rsidRDefault="008A4CE4" w:rsidP="00F053A7">
                                  <w:pPr>
                                    <w:pStyle w:val="CoverpagePolicyTableBody"/>
                                    <w:cnfStyle w:val="100000000000" w:firstRow="1" w:lastRow="0" w:firstColumn="0" w:lastColumn="0" w:oddVBand="0" w:evenVBand="0" w:oddHBand="0" w:evenHBand="0" w:firstRowFirstColumn="0" w:firstRowLastColumn="0" w:lastRowFirstColumn="0" w:lastRowLastColumn="0"/>
                                  </w:pPr>
                                  <w:r w:rsidRPr="00C40F86">
                                    <w:t>AHDPD-</w:t>
                                  </w:r>
                                  <w:r>
                                    <w:t>46:2021</w:t>
                                  </w:r>
                                </w:p>
                              </w:tc>
                            </w:tr>
                            <w:tr w:rsidR="008A4CE4" w:rsidRPr="00C40F86" w14:paraId="1304131B"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2DEBC1CF" w14:textId="77777777" w:rsidR="008A4CE4" w:rsidRPr="00C40F86" w:rsidRDefault="008A4CE4" w:rsidP="00E44E26">
                                  <w:pPr>
                                    <w:pStyle w:val="CoverpageTablehead"/>
                                  </w:pPr>
                                  <w:r>
                                    <w:t>Effective d</w:t>
                                  </w:r>
                                  <w:r w:rsidRPr="00C40F86">
                                    <w:t>ate</w:t>
                                  </w:r>
                                </w:p>
                              </w:tc>
                              <w:tc>
                                <w:tcPr>
                                  <w:tcW w:w="3828" w:type="dxa"/>
                                  <w:tcBorders>
                                    <w:top w:val="none" w:sz="0" w:space="0" w:color="auto"/>
                                    <w:bottom w:val="none" w:sz="0" w:space="0" w:color="auto"/>
                                  </w:tcBorders>
                                </w:tcPr>
                                <w:p w14:paraId="4876DCDE" w14:textId="0993528A" w:rsidR="008A4CE4" w:rsidRPr="00C40F86" w:rsidRDefault="008A4CE4" w:rsidP="00E44E26">
                                  <w:pPr>
                                    <w:pStyle w:val="CoverpagePolicyTableBody"/>
                                    <w:cnfStyle w:val="000000100000" w:firstRow="0" w:lastRow="0" w:firstColumn="0" w:lastColumn="0" w:oddVBand="0" w:evenVBand="0" w:oddHBand="1" w:evenHBand="0" w:firstRowFirstColumn="0" w:firstRowLastColumn="0" w:lastRowFirstColumn="0" w:lastRowLastColumn="0"/>
                                  </w:pPr>
                                  <w:r>
                                    <w:t>18 May 2021</w:t>
                                  </w:r>
                                </w:p>
                              </w:tc>
                            </w:tr>
                            <w:tr w:rsidR="008A4CE4" w:rsidRPr="00C40F86" w14:paraId="59C21F5C" w14:textId="77777777" w:rsidTr="00C34B43">
                              <w:tc>
                                <w:tcPr>
                                  <w:cnfStyle w:val="001000000000" w:firstRow="0" w:lastRow="0" w:firstColumn="1" w:lastColumn="0" w:oddVBand="0" w:evenVBand="0" w:oddHBand="0" w:evenHBand="0" w:firstRowFirstColumn="0" w:firstRowLastColumn="0" w:lastRowFirstColumn="0" w:lastRowLastColumn="0"/>
                                  <w:tcW w:w="1696" w:type="dxa"/>
                                </w:tcPr>
                                <w:p w14:paraId="1E5DC036" w14:textId="77777777" w:rsidR="008A4CE4" w:rsidRDefault="008A4CE4" w:rsidP="00E44E26">
                                  <w:pPr>
                                    <w:pStyle w:val="CoverpageTablehead"/>
                                  </w:pPr>
                                  <w:r>
                                    <w:t>Review date</w:t>
                                  </w:r>
                                </w:p>
                              </w:tc>
                              <w:tc>
                                <w:tcPr>
                                  <w:tcW w:w="3828" w:type="dxa"/>
                                </w:tcPr>
                                <w:p w14:paraId="0DA3A373" w14:textId="2420C4FB" w:rsidR="008A4CE4" w:rsidRDefault="008A4CE4" w:rsidP="00E44E26">
                                  <w:pPr>
                                    <w:pStyle w:val="CoverpagePolicyTableBody"/>
                                    <w:cnfStyle w:val="000000000000" w:firstRow="0" w:lastRow="0" w:firstColumn="0" w:lastColumn="0" w:oddVBand="0" w:evenVBand="0" w:oddHBand="0" w:evenHBand="0" w:firstRowFirstColumn="0" w:firstRowLastColumn="0" w:lastRowFirstColumn="0" w:lastRowLastColumn="0"/>
                                  </w:pPr>
                                  <w:r>
                                    <w:t>7 April 2024</w:t>
                                  </w:r>
                                </w:p>
                              </w:tc>
                            </w:tr>
                            <w:tr w:rsidR="008A4CE4" w:rsidRPr="00C40F86" w14:paraId="2900F038"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0739E930" w14:textId="77777777" w:rsidR="008A4CE4" w:rsidRPr="00C40F86" w:rsidRDefault="008A4CE4" w:rsidP="00E44E26">
                                  <w:pPr>
                                    <w:pStyle w:val="CoverpageTablehead"/>
                                  </w:pPr>
                                  <w:r w:rsidRPr="00C40F86">
                                    <w:t>Author branch</w:t>
                                  </w:r>
                                </w:p>
                              </w:tc>
                              <w:tc>
                                <w:tcPr>
                                  <w:tcW w:w="3828" w:type="dxa"/>
                                  <w:tcBorders>
                                    <w:top w:val="none" w:sz="0" w:space="0" w:color="auto"/>
                                    <w:bottom w:val="none" w:sz="0" w:space="0" w:color="auto"/>
                                  </w:tcBorders>
                                </w:tcPr>
                                <w:p w14:paraId="53B384F8" w14:textId="2ECB2C1F" w:rsidR="008A4CE4" w:rsidRPr="00C40F86" w:rsidRDefault="008A4CE4" w:rsidP="0068226E">
                                  <w:pPr>
                                    <w:pStyle w:val="CoverpagePolicyTableBody"/>
                                    <w:cnfStyle w:val="000000100000" w:firstRow="0" w:lastRow="0" w:firstColumn="0" w:lastColumn="0" w:oddVBand="0" w:evenVBand="0" w:oddHBand="1" w:evenHBand="0" w:firstRowFirstColumn="0" w:firstRowLastColumn="0" w:lastRowFirstColumn="0" w:lastRowLastColumn="0"/>
                                  </w:pPr>
                                  <w:r>
                                    <w:t>Office of the Chief Nursing and Midwifery Officer</w:t>
                                  </w:r>
                                </w:p>
                              </w:tc>
                            </w:tr>
                            <w:tr w:rsidR="008A4CE4" w:rsidRPr="00C40F86" w14:paraId="1F2D8663" w14:textId="77777777" w:rsidTr="00C34B43">
                              <w:tc>
                                <w:tcPr>
                                  <w:cnfStyle w:val="001000000000" w:firstRow="0" w:lastRow="0" w:firstColumn="1" w:lastColumn="0" w:oddVBand="0" w:evenVBand="0" w:oddHBand="0" w:evenHBand="0" w:firstRowFirstColumn="0" w:firstRowLastColumn="0" w:lastRowFirstColumn="0" w:lastRowLastColumn="0"/>
                                  <w:tcW w:w="1696" w:type="dxa"/>
                                </w:tcPr>
                                <w:p w14:paraId="240C4AD2" w14:textId="77777777" w:rsidR="008A4CE4" w:rsidRPr="00C40F86" w:rsidRDefault="008A4CE4" w:rsidP="00E44E26">
                                  <w:pPr>
                                    <w:pStyle w:val="CoverpageTablehead"/>
                                  </w:pPr>
                                  <w:r w:rsidRPr="00C40F86">
                                    <w:t>Endorsed by</w:t>
                                  </w:r>
                                </w:p>
                              </w:tc>
                              <w:tc>
                                <w:tcPr>
                                  <w:tcW w:w="3828" w:type="dxa"/>
                                </w:tcPr>
                                <w:p w14:paraId="069F0FCB" w14:textId="66D3BD7B" w:rsidR="008A4CE4" w:rsidRPr="00C40F86" w:rsidRDefault="008A4CE4" w:rsidP="00E44E26">
                                  <w:pPr>
                                    <w:pStyle w:val="CoverpagePolicyTableBody"/>
                                    <w:cnfStyle w:val="000000000000" w:firstRow="0" w:lastRow="0" w:firstColumn="0" w:lastColumn="0" w:oddVBand="0" w:evenVBand="0" w:oddHBand="0" w:evenHBand="0" w:firstRowFirstColumn="0" w:firstRowLastColumn="0" w:lastRowFirstColumn="0" w:lastRowLastColumn="0"/>
                                  </w:pPr>
                                  <w:r>
                                    <w:t>ACT Chief Nursing and Midwifery Officer</w:t>
                                  </w:r>
                                </w:p>
                              </w:tc>
                            </w:tr>
                            <w:tr w:rsidR="008A4CE4" w:rsidRPr="00C40F86" w14:paraId="342F1EAD"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30893AD0" w14:textId="77777777" w:rsidR="008A4CE4" w:rsidRPr="00C40F86" w:rsidRDefault="008A4CE4" w:rsidP="00E44E26">
                                  <w:pPr>
                                    <w:pStyle w:val="CoverpageTablehead"/>
                                  </w:pPr>
                                  <w:r w:rsidRPr="00C40F86">
                                    <w:t>Audience</w:t>
                                  </w:r>
                                </w:p>
                              </w:tc>
                              <w:tc>
                                <w:tcPr>
                                  <w:tcW w:w="3828" w:type="dxa"/>
                                  <w:tcBorders>
                                    <w:top w:val="none" w:sz="0" w:space="0" w:color="auto"/>
                                    <w:bottom w:val="none" w:sz="0" w:space="0" w:color="auto"/>
                                  </w:tcBorders>
                                </w:tcPr>
                                <w:p w14:paraId="1BA215E8" w14:textId="7EEA514A" w:rsidR="008A4CE4" w:rsidRPr="00C40F86" w:rsidRDefault="008A4CE4" w:rsidP="00E44E26">
                                  <w:pPr>
                                    <w:pStyle w:val="CoverpagePolicyTableBody"/>
                                    <w:cnfStyle w:val="000000100000" w:firstRow="0" w:lastRow="0" w:firstColumn="0" w:lastColumn="0" w:oddVBand="0" w:evenVBand="0" w:oddHBand="1" w:evenHBand="0" w:firstRowFirstColumn="0" w:firstRowLastColumn="0" w:lastRowFirstColumn="0" w:lastRowLastColumn="0"/>
                                  </w:pPr>
                                  <w:r>
                                    <w:t>All involved in placement provision</w:t>
                                  </w:r>
                                </w:p>
                              </w:tc>
                            </w:tr>
                            <w:tr w:rsidR="008A4CE4" w:rsidRPr="00C40F86" w14:paraId="2AE30769" w14:textId="77777777" w:rsidTr="00C34B43">
                              <w:tc>
                                <w:tcPr>
                                  <w:cnfStyle w:val="001000000000" w:firstRow="0" w:lastRow="0" w:firstColumn="1" w:lastColumn="0" w:oddVBand="0" w:evenVBand="0" w:oddHBand="0" w:evenHBand="0" w:firstRowFirstColumn="0" w:firstRowLastColumn="0" w:lastRowFirstColumn="0" w:lastRowLastColumn="0"/>
                                  <w:tcW w:w="1696" w:type="dxa"/>
                                </w:tcPr>
                                <w:p w14:paraId="0EB8B1EF" w14:textId="77777777" w:rsidR="008A4CE4" w:rsidRPr="00C40F86" w:rsidRDefault="008A4CE4" w:rsidP="00E44E26">
                                  <w:pPr>
                                    <w:pStyle w:val="CoverpageTablehead"/>
                                  </w:pPr>
                                  <w:r>
                                    <w:t>Version number</w:t>
                                  </w:r>
                                </w:p>
                              </w:tc>
                              <w:tc>
                                <w:tcPr>
                                  <w:tcW w:w="3828" w:type="dxa"/>
                                </w:tcPr>
                                <w:p w14:paraId="5E8EE48E" w14:textId="605CB98E" w:rsidR="008A4CE4" w:rsidRPr="00C40F86" w:rsidRDefault="008A4CE4" w:rsidP="00F053A7">
                                  <w:pPr>
                                    <w:pStyle w:val="CoverpagePolicyTableBody"/>
                                    <w:cnfStyle w:val="000000000000" w:firstRow="0" w:lastRow="0" w:firstColumn="0" w:lastColumn="0" w:oddVBand="0" w:evenVBand="0" w:oddHBand="0" w:evenHBand="0" w:firstRowFirstColumn="0" w:firstRowLastColumn="0" w:lastRowFirstColumn="0" w:lastRowLastColumn="0"/>
                                  </w:pPr>
                                  <w:r>
                                    <w:t>04</w:t>
                                  </w:r>
                                </w:p>
                              </w:tc>
                            </w:tr>
                            <w:tr w:rsidR="008A4CE4" w:rsidRPr="00C40F86" w14:paraId="78BB5F64"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62A0093B" w14:textId="77777777" w:rsidR="008A4CE4" w:rsidRPr="00C40F86" w:rsidRDefault="008A4CE4" w:rsidP="00E44E26">
                                  <w:pPr>
                                    <w:pStyle w:val="CoverpageTablehead"/>
                                  </w:pPr>
                                </w:p>
                              </w:tc>
                              <w:tc>
                                <w:tcPr>
                                  <w:tcW w:w="3828" w:type="dxa"/>
                                  <w:tcBorders>
                                    <w:top w:val="none" w:sz="0" w:space="0" w:color="auto"/>
                                    <w:bottom w:val="none" w:sz="0" w:space="0" w:color="auto"/>
                                  </w:tcBorders>
                                </w:tcPr>
                                <w:p w14:paraId="308EFE37" w14:textId="77777777" w:rsidR="008A4CE4" w:rsidRPr="00C40F86" w:rsidRDefault="008A4CE4" w:rsidP="00E44E26">
                                  <w:pPr>
                                    <w:pStyle w:val="CoverpagePolicyTableBody"/>
                                    <w:cnfStyle w:val="000000100000" w:firstRow="0" w:lastRow="0" w:firstColumn="0" w:lastColumn="0" w:oddVBand="0" w:evenVBand="0" w:oddHBand="1" w:evenHBand="0" w:firstRowFirstColumn="0" w:firstRowLastColumn="0" w:lastRowFirstColumn="0" w:lastRowLastColumn="0"/>
                                  </w:pPr>
                                </w:p>
                              </w:tc>
                            </w:tr>
                          </w:tbl>
                          <w:p w14:paraId="4747703F" w14:textId="77777777" w:rsidR="008A4CE4" w:rsidRPr="00C40F86" w:rsidRDefault="008A4CE4" w:rsidP="00284581">
                            <w:pPr>
                              <w:pStyle w:val="DateorDra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AB6D5" id="Rectangle 10" o:spid="_x0000_s1029" alt="Enter Subtitle here" style="position:absolute;margin-left:-3.7pt;margin-top:318.35pt;width:286pt;height:205.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" fillcolor="white [3212]" stroked="f" strokeweight="2pt">
                <v:textbox inset="0,0,0,0">
                  <w:txbxContent>
                    <w:tbl>
                      <w:tblPr>
                        <w:tblStyle w:val="PlainTable2"/>
                        <w:tblOverlap w:val="never"/>
                        <w:tblW w:w="0" w:type="auto"/>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1696"/>
                        <w:gridCol w:w="3828"/>
                      </w:tblGrid>
                      <w:tr w:rsidR="008A4CE4" w:rsidRPr="00C40F86" w14:paraId="781738D2" w14:textId="77777777" w:rsidTr="00C34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tcPr>
                          <w:p w14:paraId="1BC3A1EC" w14:textId="77777777" w:rsidR="008A4CE4" w:rsidRPr="00C40F86" w:rsidRDefault="008A4CE4" w:rsidP="00E44E26">
                            <w:pPr>
                              <w:pStyle w:val="CoverpageTablehead"/>
                            </w:pPr>
                            <w:r w:rsidRPr="00C40F86">
                              <w:t>Document number</w:t>
                            </w:r>
                          </w:p>
                        </w:tc>
                        <w:tc>
                          <w:tcPr>
                            <w:tcW w:w="3828" w:type="dxa"/>
                            <w:tcBorders>
                              <w:bottom w:val="none" w:sz="0" w:space="0" w:color="auto"/>
                            </w:tcBorders>
                          </w:tcPr>
                          <w:p w14:paraId="3B2791F5" w14:textId="3571CB6A" w:rsidR="008A4CE4" w:rsidRPr="00C40F86" w:rsidRDefault="008A4CE4" w:rsidP="00F053A7">
                            <w:pPr>
                              <w:pStyle w:val="CoverpagePolicyTableBody"/>
                              <w:cnfStyle w:val="100000000000" w:firstRow="1" w:lastRow="0" w:firstColumn="0" w:lastColumn="0" w:oddVBand="0" w:evenVBand="0" w:oddHBand="0" w:evenHBand="0" w:firstRowFirstColumn="0" w:firstRowLastColumn="0" w:lastRowFirstColumn="0" w:lastRowLastColumn="0"/>
                            </w:pPr>
                            <w:r w:rsidRPr="00C40F86">
                              <w:t>AHDPD-</w:t>
                            </w:r>
                            <w:r>
                              <w:t>46:2021</w:t>
                            </w:r>
                          </w:p>
                        </w:tc>
                      </w:tr>
                      <w:tr w:rsidR="008A4CE4" w:rsidRPr="00C40F86" w14:paraId="1304131B"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2DEBC1CF" w14:textId="77777777" w:rsidR="008A4CE4" w:rsidRPr="00C40F86" w:rsidRDefault="008A4CE4" w:rsidP="00E44E26">
                            <w:pPr>
                              <w:pStyle w:val="CoverpageTablehead"/>
                            </w:pPr>
                            <w:r>
                              <w:t>Effective d</w:t>
                            </w:r>
                            <w:r w:rsidRPr="00C40F86">
                              <w:t>ate</w:t>
                            </w:r>
                          </w:p>
                        </w:tc>
                        <w:tc>
                          <w:tcPr>
                            <w:tcW w:w="3828" w:type="dxa"/>
                            <w:tcBorders>
                              <w:top w:val="none" w:sz="0" w:space="0" w:color="auto"/>
                              <w:bottom w:val="none" w:sz="0" w:space="0" w:color="auto"/>
                            </w:tcBorders>
                          </w:tcPr>
                          <w:p w14:paraId="4876DCDE" w14:textId="0993528A" w:rsidR="008A4CE4" w:rsidRPr="00C40F86" w:rsidRDefault="008A4CE4" w:rsidP="00E44E26">
                            <w:pPr>
                              <w:pStyle w:val="CoverpagePolicyTableBody"/>
                              <w:cnfStyle w:val="000000100000" w:firstRow="0" w:lastRow="0" w:firstColumn="0" w:lastColumn="0" w:oddVBand="0" w:evenVBand="0" w:oddHBand="1" w:evenHBand="0" w:firstRowFirstColumn="0" w:firstRowLastColumn="0" w:lastRowFirstColumn="0" w:lastRowLastColumn="0"/>
                            </w:pPr>
                            <w:r>
                              <w:t>18 May 2021</w:t>
                            </w:r>
                          </w:p>
                        </w:tc>
                      </w:tr>
                      <w:tr w:rsidR="008A4CE4" w:rsidRPr="00C40F86" w14:paraId="59C21F5C" w14:textId="77777777" w:rsidTr="00C34B43">
                        <w:tc>
                          <w:tcPr>
                            <w:cnfStyle w:val="001000000000" w:firstRow="0" w:lastRow="0" w:firstColumn="1" w:lastColumn="0" w:oddVBand="0" w:evenVBand="0" w:oddHBand="0" w:evenHBand="0" w:firstRowFirstColumn="0" w:firstRowLastColumn="0" w:lastRowFirstColumn="0" w:lastRowLastColumn="0"/>
                            <w:tcW w:w="1696" w:type="dxa"/>
                          </w:tcPr>
                          <w:p w14:paraId="1E5DC036" w14:textId="77777777" w:rsidR="008A4CE4" w:rsidRDefault="008A4CE4" w:rsidP="00E44E26">
                            <w:pPr>
                              <w:pStyle w:val="CoverpageTablehead"/>
                            </w:pPr>
                            <w:r>
                              <w:t>Review date</w:t>
                            </w:r>
                          </w:p>
                        </w:tc>
                        <w:tc>
                          <w:tcPr>
                            <w:tcW w:w="3828" w:type="dxa"/>
                          </w:tcPr>
                          <w:p w14:paraId="0DA3A373" w14:textId="2420C4FB" w:rsidR="008A4CE4" w:rsidRDefault="008A4CE4" w:rsidP="00E44E26">
                            <w:pPr>
                              <w:pStyle w:val="CoverpagePolicyTableBody"/>
                              <w:cnfStyle w:val="000000000000" w:firstRow="0" w:lastRow="0" w:firstColumn="0" w:lastColumn="0" w:oddVBand="0" w:evenVBand="0" w:oddHBand="0" w:evenHBand="0" w:firstRowFirstColumn="0" w:firstRowLastColumn="0" w:lastRowFirstColumn="0" w:lastRowLastColumn="0"/>
                            </w:pPr>
                            <w:r>
                              <w:t>7 April 2024</w:t>
                            </w:r>
                          </w:p>
                        </w:tc>
                      </w:tr>
                      <w:tr w:rsidR="008A4CE4" w:rsidRPr="00C40F86" w14:paraId="2900F038"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0739E930" w14:textId="77777777" w:rsidR="008A4CE4" w:rsidRPr="00C40F86" w:rsidRDefault="008A4CE4" w:rsidP="00E44E26">
                            <w:pPr>
                              <w:pStyle w:val="CoverpageTablehead"/>
                            </w:pPr>
                            <w:r w:rsidRPr="00C40F86">
                              <w:t>Author branch</w:t>
                            </w:r>
                          </w:p>
                        </w:tc>
                        <w:tc>
                          <w:tcPr>
                            <w:tcW w:w="3828" w:type="dxa"/>
                            <w:tcBorders>
                              <w:top w:val="none" w:sz="0" w:space="0" w:color="auto"/>
                              <w:bottom w:val="none" w:sz="0" w:space="0" w:color="auto"/>
                            </w:tcBorders>
                          </w:tcPr>
                          <w:p w14:paraId="53B384F8" w14:textId="2ECB2C1F" w:rsidR="008A4CE4" w:rsidRPr="00C40F86" w:rsidRDefault="008A4CE4" w:rsidP="0068226E">
                            <w:pPr>
                              <w:pStyle w:val="CoverpagePolicyTableBody"/>
                              <w:cnfStyle w:val="000000100000" w:firstRow="0" w:lastRow="0" w:firstColumn="0" w:lastColumn="0" w:oddVBand="0" w:evenVBand="0" w:oddHBand="1" w:evenHBand="0" w:firstRowFirstColumn="0" w:firstRowLastColumn="0" w:lastRowFirstColumn="0" w:lastRowLastColumn="0"/>
                            </w:pPr>
                            <w:r>
                              <w:t>Office of the Chief Nursing and Midwifery Officer</w:t>
                            </w:r>
                          </w:p>
                        </w:tc>
                      </w:tr>
                      <w:tr w:rsidR="008A4CE4" w:rsidRPr="00C40F86" w14:paraId="1F2D8663" w14:textId="77777777" w:rsidTr="00C34B43">
                        <w:tc>
                          <w:tcPr>
                            <w:cnfStyle w:val="001000000000" w:firstRow="0" w:lastRow="0" w:firstColumn="1" w:lastColumn="0" w:oddVBand="0" w:evenVBand="0" w:oddHBand="0" w:evenHBand="0" w:firstRowFirstColumn="0" w:firstRowLastColumn="0" w:lastRowFirstColumn="0" w:lastRowLastColumn="0"/>
                            <w:tcW w:w="1696" w:type="dxa"/>
                          </w:tcPr>
                          <w:p w14:paraId="240C4AD2" w14:textId="77777777" w:rsidR="008A4CE4" w:rsidRPr="00C40F86" w:rsidRDefault="008A4CE4" w:rsidP="00E44E26">
                            <w:pPr>
                              <w:pStyle w:val="CoverpageTablehead"/>
                            </w:pPr>
                            <w:r w:rsidRPr="00C40F86">
                              <w:t>Endorsed by</w:t>
                            </w:r>
                          </w:p>
                        </w:tc>
                        <w:tc>
                          <w:tcPr>
                            <w:tcW w:w="3828" w:type="dxa"/>
                          </w:tcPr>
                          <w:p w14:paraId="069F0FCB" w14:textId="66D3BD7B" w:rsidR="008A4CE4" w:rsidRPr="00C40F86" w:rsidRDefault="008A4CE4" w:rsidP="00E44E26">
                            <w:pPr>
                              <w:pStyle w:val="CoverpagePolicyTableBody"/>
                              <w:cnfStyle w:val="000000000000" w:firstRow="0" w:lastRow="0" w:firstColumn="0" w:lastColumn="0" w:oddVBand="0" w:evenVBand="0" w:oddHBand="0" w:evenHBand="0" w:firstRowFirstColumn="0" w:firstRowLastColumn="0" w:lastRowFirstColumn="0" w:lastRowLastColumn="0"/>
                            </w:pPr>
                            <w:r>
                              <w:t>ACT Chief Nursing and Midwifery Officer</w:t>
                            </w:r>
                          </w:p>
                        </w:tc>
                      </w:tr>
                      <w:tr w:rsidR="008A4CE4" w:rsidRPr="00C40F86" w14:paraId="342F1EAD"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30893AD0" w14:textId="77777777" w:rsidR="008A4CE4" w:rsidRPr="00C40F86" w:rsidRDefault="008A4CE4" w:rsidP="00E44E26">
                            <w:pPr>
                              <w:pStyle w:val="CoverpageTablehead"/>
                            </w:pPr>
                            <w:r w:rsidRPr="00C40F86">
                              <w:t>Audience</w:t>
                            </w:r>
                          </w:p>
                        </w:tc>
                        <w:tc>
                          <w:tcPr>
                            <w:tcW w:w="3828" w:type="dxa"/>
                            <w:tcBorders>
                              <w:top w:val="none" w:sz="0" w:space="0" w:color="auto"/>
                              <w:bottom w:val="none" w:sz="0" w:space="0" w:color="auto"/>
                            </w:tcBorders>
                          </w:tcPr>
                          <w:p w14:paraId="1BA215E8" w14:textId="7EEA514A" w:rsidR="008A4CE4" w:rsidRPr="00C40F86" w:rsidRDefault="008A4CE4" w:rsidP="00E44E26">
                            <w:pPr>
                              <w:pStyle w:val="CoverpagePolicyTableBody"/>
                              <w:cnfStyle w:val="000000100000" w:firstRow="0" w:lastRow="0" w:firstColumn="0" w:lastColumn="0" w:oddVBand="0" w:evenVBand="0" w:oddHBand="1" w:evenHBand="0" w:firstRowFirstColumn="0" w:firstRowLastColumn="0" w:lastRowFirstColumn="0" w:lastRowLastColumn="0"/>
                            </w:pPr>
                            <w:r>
                              <w:t>All involved in placement provision</w:t>
                            </w:r>
                          </w:p>
                        </w:tc>
                      </w:tr>
                      <w:tr w:rsidR="008A4CE4" w:rsidRPr="00C40F86" w14:paraId="2AE30769" w14:textId="77777777" w:rsidTr="00C34B43">
                        <w:tc>
                          <w:tcPr>
                            <w:cnfStyle w:val="001000000000" w:firstRow="0" w:lastRow="0" w:firstColumn="1" w:lastColumn="0" w:oddVBand="0" w:evenVBand="0" w:oddHBand="0" w:evenHBand="0" w:firstRowFirstColumn="0" w:firstRowLastColumn="0" w:lastRowFirstColumn="0" w:lastRowLastColumn="0"/>
                            <w:tcW w:w="1696" w:type="dxa"/>
                          </w:tcPr>
                          <w:p w14:paraId="0EB8B1EF" w14:textId="77777777" w:rsidR="008A4CE4" w:rsidRPr="00C40F86" w:rsidRDefault="008A4CE4" w:rsidP="00E44E26">
                            <w:pPr>
                              <w:pStyle w:val="CoverpageTablehead"/>
                            </w:pPr>
                            <w:r>
                              <w:t>Version number</w:t>
                            </w:r>
                          </w:p>
                        </w:tc>
                        <w:tc>
                          <w:tcPr>
                            <w:tcW w:w="3828" w:type="dxa"/>
                          </w:tcPr>
                          <w:p w14:paraId="5E8EE48E" w14:textId="605CB98E" w:rsidR="008A4CE4" w:rsidRPr="00C40F86" w:rsidRDefault="008A4CE4" w:rsidP="00F053A7">
                            <w:pPr>
                              <w:pStyle w:val="CoverpagePolicyTableBody"/>
                              <w:cnfStyle w:val="000000000000" w:firstRow="0" w:lastRow="0" w:firstColumn="0" w:lastColumn="0" w:oddVBand="0" w:evenVBand="0" w:oddHBand="0" w:evenHBand="0" w:firstRowFirstColumn="0" w:firstRowLastColumn="0" w:lastRowFirstColumn="0" w:lastRowLastColumn="0"/>
                            </w:pPr>
                            <w:r>
                              <w:t>04</w:t>
                            </w:r>
                          </w:p>
                        </w:tc>
                      </w:tr>
                      <w:tr w:rsidR="008A4CE4" w:rsidRPr="00C40F86" w14:paraId="78BB5F64" w14:textId="77777777" w:rsidTr="00C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62A0093B" w14:textId="77777777" w:rsidR="008A4CE4" w:rsidRPr="00C40F86" w:rsidRDefault="008A4CE4" w:rsidP="00E44E26">
                            <w:pPr>
                              <w:pStyle w:val="CoverpageTablehead"/>
                            </w:pPr>
                          </w:p>
                        </w:tc>
                        <w:tc>
                          <w:tcPr>
                            <w:tcW w:w="3828" w:type="dxa"/>
                            <w:tcBorders>
                              <w:top w:val="none" w:sz="0" w:space="0" w:color="auto"/>
                              <w:bottom w:val="none" w:sz="0" w:space="0" w:color="auto"/>
                            </w:tcBorders>
                          </w:tcPr>
                          <w:p w14:paraId="308EFE37" w14:textId="77777777" w:rsidR="008A4CE4" w:rsidRPr="00C40F86" w:rsidRDefault="008A4CE4" w:rsidP="00E44E26">
                            <w:pPr>
                              <w:pStyle w:val="CoverpagePolicyTableBody"/>
                              <w:cnfStyle w:val="000000100000" w:firstRow="0" w:lastRow="0" w:firstColumn="0" w:lastColumn="0" w:oddVBand="0" w:evenVBand="0" w:oddHBand="1" w:evenHBand="0" w:firstRowFirstColumn="0" w:firstRowLastColumn="0" w:lastRowFirstColumn="0" w:lastRowLastColumn="0"/>
                            </w:pPr>
                          </w:p>
                        </w:tc>
                      </w:tr>
                    </w:tbl>
                    <w:p w14:paraId="4747703F" w14:textId="77777777" w:rsidR="008A4CE4" w:rsidRPr="00C40F86" w:rsidRDefault="008A4CE4" w:rsidP="00284581">
                      <w:pPr>
                        <w:pStyle w:val="DateorDraft"/>
                      </w:pPr>
                    </w:p>
                  </w:txbxContent>
                </v:textbox>
                <w10:wrap anchorx="margin" anchory="margin"/>
              </v:rect>
            </w:pict>
          </mc:Fallback>
        </mc:AlternateContent>
      </w:r>
      <w:r w:rsidR="00F83809">
        <w:rPr>
          <w:noProof/>
          <w:lang w:eastAsia="en-AU"/>
        </w:rPr>
        <mc:AlternateContent>
          <mc:Choice Requires="wps">
            <w:drawing>
              <wp:anchor distT="0" distB="0" distL="114300" distR="114300" simplePos="0" relativeHeight="251687936" behindDoc="0" locked="0" layoutInCell="1" allowOverlap="1" wp14:anchorId="4272DB93" wp14:editId="4B5E6334">
                <wp:simplePos x="0" y="0"/>
                <wp:positionH relativeFrom="column">
                  <wp:posOffset>-59055</wp:posOffset>
                </wp:positionH>
                <wp:positionV relativeFrom="paragraph">
                  <wp:posOffset>2845155</wp:posOffset>
                </wp:positionV>
                <wp:extent cx="4667250" cy="55814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58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D94D6" w14:textId="2B09B52A" w:rsidR="008A4CE4" w:rsidRPr="00C40F86" w:rsidRDefault="008A4CE4" w:rsidP="00284581">
                            <w:pPr>
                              <w:pStyle w:val="Documentsub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DB93" id="Text Box 5" o:spid="_x0000_s1030" type="#_x0000_t202" style="position:absolute;margin-left:-4.65pt;margin-top:224.05pt;width:367.5pt;height:4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" filled="f" stroked="f">
                <v:textbox>
                  <w:txbxContent>
                    <w:p w14:paraId="047D94D6" w14:textId="2B09B52A" w:rsidR="008A4CE4" w:rsidRPr="00C40F86" w:rsidRDefault="008A4CE4" w:rsidP="00284581">
                      <w:pPr>
                        <w:pStyle w:val="DocumentsubTitle"/>
                      </w:pPr>
                    </w:p>
                  </w:txbxContent>
                </v:textbox>
              </v:shape>
            </w:pict>
          </mc:Fallback>
        </mc:AlternateContent>
      </w:r>
      <w:r w:rsidR="00284581">
        <w:rPr>
          <w:noProof/>
          <w:lang w:eastAsia="en-AU"/>
        </w:rPr>
        <mc:AlternateContent>
          <mc:Choice Requires="wps">
            <w:drawing>
              <wp:anchor distT="0" distB="0" distL="114300" distR="114300" simplePos="0" relativeHeight="251674624" behindDoc="0" locked="0" layoutInCell="1" allowOverlap="1" wp14:anchorId="7F10A2B2" wp14:editId="3C3E7A94">
                <wp:simplePos x="0" y="0"/>
                <wp:positionH relativeFrom="column">
                  <wp:posOffset>-50800</wp:posOffset>
                </wp:positionH>
                <wp:positionV relativeFrom="paragraph">
                  <wp:posOffset>749300</wp:posOffset>
                </wp:positionV>
                <wp:extent cx="5082540" cy="20650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206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D5A8" w14:textId="0B1994DA" w:rsidR="008A4CE4" w:rsidRDefault="008A4CE4" w:rsidP="00C40F86">
                            <w:pPr>
                              <w:pStyle w:val="DocumentTitle"/>
                            </w:pPr>
                            <w:r>
                              <w:t>Clinical and Non-clinical Placement Procedure</w:t>
                            </w:r>
                          </w:p>
                          <w:p w14:paraId="6F7027EA" w14:textId="3CB8291B" w:rsidR="008A4CE4" w:rsidRDefault="008A4CE4" w:rsidP="00C40F86">
                            <w:pPr>
                              <w:pStyle w:val="DocumentTitle"/>
                            </w:pPr>
                          </w:p>
                          <w:p w14:paraId="000DB645" w14:textId="5F127955" w:rsidR="008A4CE4" w:rsidRPr="00BD5B3C" w:rsidRDefault="008A4CE4" w:rsidP="00C40F86">
                            <w:pPr>
                              <w:pStyle w:val="DocumentTitle"/>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0A2B2" id="_x0000_s1031" type="#_x0000_t202" style="position:absolute;margin-left:-4pt;margin-top:59pt;width:400.2pt;height:16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" filled="f" stroked="f">
                <v:textbox>
                  <w:txbxContent>
                    <w:p w14:paraId="4623D5A8" w14:textId="0B1994DA" w:rsidR="008A4CE4" w:rsidRDefault="008A4CE4" w:rsidP="00C40F86">
                      <w:pPr>
                        <w:pStyle w:val="DocumentTitle"/>
                      </w:pPr>
                      <w:r>
                        <w:t>Clinical and Non-clinical Placement Procedure</w:t>
                      </w:r>
                    </w:p>
                    <w:p w14:paraId="6F7027EA" w14:textId="3CB8291B" w:rsidR="008A4CE4" w:rsidRDefault="008A4CE4" w:rsidP="00C40F86">
                      <w:pPr>
                        <w:pStyle w:val="DocumentTitle"/>
                      </w:pPr>
                    </w:p>
                    <w:p w14:paraId="000DB645" w14:textId="5F127955" w:rsidR="008A4CE4" w:rsidRPr="00BD5B3C" w:rsidRDefault="008A4CE4" w:rsidP="00C40F86">
                      <w:pPr>
                        <w:pStyle w:val="DocumentTitle"/>
                        <w:rPr>
                          <w:color w:val="FF0000"/>
                        </w:rPr>
                      </w:pPr>
                    </w:p>
                  </w:txbxContent>
                </v:textbox>
              </v:shape>
            </w:pict>
          </mc:Fallback>
        </mc:AlternateContent>
      </w:r>
    </w:p>
    <w:p w14:paraId="0808AACF" w14:textId="77777777" w:rsidR="002F2A26" w:rsidRDefault="002F2A26" w:rsidP="00144A90">
      <w:pPr>
        <w:tabs>
          <w:tab w:val="left" w:pos="6135"/>
        </w:tabs>
        <w:sectPr w:rsidR="002F2A26" w:rsidSect="00EA4041">
          <w:headerReference w:type="default" r:id="rId14"/>
          <w:footerReference w:type="default" r:id="rId15"/>
          <w:pgSz w:w="11906" w:h="16838"/>
          <w:pgMar w:top="1440" w:right="1440" w:bottom="1440" w:left="1440" w:header="708" w:footer="708" w:gutter="0"/>
          <w:cols w:space="708"/>
          <w:docGrid w:linePitch="360"/>
        </w:sectPr>
      </w:pPr>
    </w:p>
    <w:sdt>
      <w:sdtPr>
        <w:rPr>
          <w:rFonts w:ascii="Calibri" w:eastAsia="Calibri" w:hAnsi="Calibri" w:cs="Times New Roman"/>
          <w:bCs w:val="0"/>
          <w:iCs w:val="0"/>
          <w:noProof w:val="0"/>
          <w:color w:val="auto"/>
          <w:sz w:val="22"/>
          <w:szCs w:val="22"/>
        </w:rPr>
        <w:id w:val="-1367824746"/>
        <w:docPartObj>
          <w:docPartGallery w:val="Table of Contents"/>
          <w:docPartUnique/>
        </w:docPartObj>
      </w:sdtPr>
      <w:sdtEndPr>
        <w:rPr>
          <w:b/>
        </w:rPr>
      </w:sdtEndPr>
      <w:sdtContent>
        <w:p w14:paraId="433DECEF" w14:textId="7EF7D425" w:rsidR="00457AC4" w:rsidRDefault="00457AC4" w:rsidP="00457AC4">
          <w:pPr>
            <w:pStyle w:val="TOC2"/>
          </w:pPr>
          <w:r>
            <w:t>Contents</w:t>
          </w:r>
        </w:p>
        <w:p w14:paraId="6E2F035D" w14:textId="13F93346" w:rsidR="00E029A2" w:rsidRDefault="00457AC4">
          <w:pPr>
            <w:pStyle w:val="TOC1"/>
            <w:rPr>
              <w:rFonts w:asciiTheme="minorHAnsi" w:eastAsiaTheme="minorEastAsia" w:hAnsiTheme="minorHAnsi" w:cstheme="minorBidi"/>
              <w:bCs w:val="0"/>
              <w:iCs w:val="0"/>
              <w:color w:val="auto"/>
              <w:sz w:val="22"/>
              <w:szCs w:val="22"/>
              <w:lang w:eastAsia="en-AU"/>
            </w:rPr>
          </w:pPr>
          <w:r>
            <w:fldChar w:fldCharType="begin"/>
          </w:r>
          <w:r>
            <w:instrText xml:space="preserve"> TOC \o "1-3" \h \z \u </w:instrText>
          </w:r>
          <w:r>
            <w:fldChar w:fldCharType="separate"/>
          </w:r>
          <w:hyperlink w:anchor="_Toc68177583" w:history="1">
            <w:r w:rsidR="00E029A2" w:rsidRPr="0054261D">
              <w:rPr>
                <w:rStyle w:val="Hyperlink"/>
              </w:rPr>
              <w:t>Purpose</w:t>
            </w:r>
            <w:r w:rsidR="00E029A2">
              <w:rPr>
                <w:webHidden/>
              </w:rPr>
              <w:tab/>
            </w:r>
            <w:r w:rsidR="00E029A2">
              <w:rPr>
                <w:webHidden/>
              </w:rPr>
              <w:fldChar w:fldCharType="begin"/>
            </w:r>
            <w:r w:rsidR="00E029A2">
              <w:rPr>
                <w:webHidden/>
              </w:rPr>
              <w:instrText xml:space="preserve"> PAGEREF _Toc68177583 \h </w:instrText>
            </w:r>
            <w:r w:rsidR="00E029A2">
              <w:rPr>
                <w:webHidden/>
              </w:rPr>
            </w:r>
            <w:r w:rsidR="00E029A2">
              <w:rPr>
                <w:webHidden/>
              </w:rPr>
              <w:fldChar w:fldCharType="separate"/>
            </w:r>
            <w:r w:rsidR="0029220E">
              <w:rPr>
                <w:webHidden/>
              </w:rPr>
              <w:t>3</w:t>
            </w:r>
            <w:r w:rsidR="00E029A2">
              <w:rPr>
                <w:webHidden/>
              </w:rPr>
              <w:fldChar w:fldCharType="end"/>
            </w:r>
          </w:hyperlink>
        </w:p>
        <w:p w14:paraId="1CA10A83" w14:textId="3A47D4C5"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584" w:history="1">
            <w:r w:rsidR="00E029A2" w:rsidRPr="0054261D">
              <w:rPr>
                <w:rStyle w:val="Hyperlink"/>
              </w:rPr>
              <w:t>Scope</w:t>
            </w:r>
            <w:r w:rsidR="00E029A2">
              <w:rPr>
                <w:webHidden/>
              </w:rPr>
              <w:tab/>
            </w:r>
            <w:r w:rsidR="00E029A2">
              <w:rPr>
                <w:webHidden/>
              </w:rPr>
              <w:fldChar w:fldCharType="begin"/>
            </w:r>
            <w:r w:rsidR="00E029A2">
              <w:rPr>
                <w:webHidden/>
              </w:rPr>
              <w:instrText xml:space="preserve"> PAGEREF _Toc68177584 \h </w:instrText>
            </w:r>
            <w:r w:rsidR="00E029A2">
              <w:rPr>
                <w:webHidden/>
              </w:rPr>
            </w:r>
            <w:r w:rsidR="00E029A2">
              <w:rPr>
                <w:webHidden/>
              </w:rPr>
              <w:fldChar w:fldCharType="separate"/>
            </w:r>
            <w:r w:rsidR="0029220E">
              <w:rPr>
                <w:webHidden/>
              </w:rPr>
              <w:t>3</w:t>
            </w:r>
            <w:r w:rsidR="00E029A2">
              <w:rPr>
                <w:webHidden/>
              </w:rPr>
              <w:fldChar w:fldCharType="end"/>
            </w:r>
          </w:hyperlink>
        </w:p>
        <w:p w14:paraId="691D03A7" w14:textId="2C59824D"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585" w:history="1">
            <w:r w:rsidR="00E029A2" w:rsidRPr="0054261D">
              <w:rPr>
                <w:rStyle w:val="Hyperlink"/>
              </w:rPr>
              <w:t>Roles and Responsibilities</w:t>
            </w:r>
            <w:r w:rsidR="00E029A2">
              <w:rPr>
                <w:webHidden/>
              </w:rPr>
              <w:tab/>
            </w:r>
            <w:r w:rsidR="00E029A2">
              <w:rPr>
                <w:webHidden/>
              </w:rPr>
              <w:fldChar w:fldCharType="begin"/>
            </w:r>
            <w:r w:rsidR="00E029A2">
              <w:rPr>
                <w:webHidden/>
              </w:rPr>
              <w:instrText xml:space="preserve"> PAGEREF _Toc68177585 \h </w:instrText>
            </w:r>
            <w:r w:rsidR="00E029A2">
              <w:rPr>
                <w:webHidden/>
              </w:rPr>
            </w:r>
            <w:r w:rsidR="00E029A2">
              <w:rPr>
                <w:webHidden/>
              </w:rPr>
              <w:fldChar w:fldCharType="separate"/>
            </w:r>
            <w:r w:rsidR="0029220E">
              <w:rPr>
                <w:webHidden/>
              </w:rPr>
              <w:t>3</w:t>
            </w:r>
            <w:r w:rsidR="00E029A2">
              <w:rPr>
                <w:webHidden/>
              </w:rPr>
              <w:fldChar w:fldCharType="end"/>
            </w:r>
          </w:hyperlink>
        </w:p>
        <w:p w14:paraId="19220320" w14:textId="1D7B42EB"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586" w:history="1">
            <w:r w:rsidR="00E029A2" w:rsidRPr="0054261D">
              <w:rPr>
                <w:rStyle w:val="Hyperlink"/>
              </w:rPr>
              <w:t>Procedure</w:t>
            </w:r>
            <w:r w:rsidR="00E029A2">
              <w:rPr>
                <w:webHidden/>
              </w:rPr>
              <w:tab/>
            </w:r>
            <w:r w:rsidR="00E029A2">
              <w:rPr>
                <w:webHidden/>
              </w:rPr>
              <w:fldChar w:fldCharType="begin"/>
            </w:r>
            <w:r w:rsidR="00E029A2">
              <w:rPr>
                <w:webHidden/>
              </w:rPr>
              <w:instrText xml:space="preserve"> PAGEREF _Toc68177586 \h </w:instrText>
            </w:r>
            <w:r w:rsidR="00E029A2">
              <w:rPr>
                <w:webHidden/>
              </w:rPr>
            </w:r>
            <w:r w:rsidR="00E029A2">
              <w:rPr>
                <w:webHidden/>
              </w:rPr>
              <w:fldChar w:fldCharType="separate"/>
            </w:r>
            <w:r w:rsidR="0029220E">
              <w:rPr>
                <w:webHidden/>
              </w:rPr>
              <w:t>4</w:t>
            </w:r>
            <w:r w:rsidR="00E029A2">
              <w:rPr>
                <w:webHidden/>
              </w:rPr>
              <w:fldChar w:fldCharType="end"/>
            </w:r>
          </w:hyperlink>
        </w:p>
        <w:p w14:paraId="48DE93DA" w14:textId="13A7CB09" w:rsidR="00E029A2" w:rsidRDefault="008A4CE4">
          <w:pPr>
            <w:pStyle w:val="TOC2"/>
            <w:rPr>
              <w:rFonts w:eastAsiaTheme="minorEastAsia" w:cstheme="minorBidi"/>
              <w:bCs w:val="0"/>
              <w:iCs w:val="0"/>
              <w:color w:val="auto"/>
              <w:sz w:val="22"/>
              <w:szCs w:val="22"/>
              <w:lang w:eastAsia="en-AU"/>
            </w:rPr>
          </w:pPr>
          <w:hyperlink w:anchor="_Toc68177587" w:history="1">
            <w:r w:rsidR="00E029A2" w:rsidRPr="0054261D">
              <w:rPr>
                <w:rStyle w:val="Hyperlink"/>
              </w:rPr>
              <w:t>Section 1 – Arranging placements</w:t>
            </w:r>
            <w:r w:rsidR="00E029A2">
              <w:rPr>
                <w:webHidden/>
              </w:rPr>
              <w:tab/>
            </w:r>
            <w:r w:rsidR="00E029A2">
              <w:rPr>
                <w:webHidden/>
              </w:rPr>
              <w:fldChar w:fldCharType="begin"/>
            </w:r>
            <w:r w:rsidR="00E029A2">
              <w:rPr>
                <w:webHidden/>
              </w:rPr>
              <w:instrText xml:space="preserve"> PAGEREF _Toc68177587 \h </w:instrText>
            </w:r>
            <w:r w:rsidR="00E029A2">
              <w:rPr>
                <w:webHidden/>
              </w:rPr>
            </w:r>
            <w:r w:rsidR="00E029A2">
              <w:rPr>
                <w:webHidden/>
              </w:rPr>
              <w:fldChar w:fldCharType="separate"/>
            </w:r>
            <w:r w:rsidR="0029220E">
              <w:rPr>
                <w:webHidden/>
              </w:rPr>
              <w:t>4</w:t>
            </w:r>
            <w:r w:rsidR="00E029A2">
              <w:rPr>
                <w:webHidden/>
              </w:rPr>
              <w:fldChar w:fldCharType="end"/>
            </w:r>
          </w:hyperlink>
        </w:p>
        <w:p w14:paraId="1DDAF900" w14:textId="27D96398" w:rsidR="00E029A2" w:rsidRDefault="008A4CE4">
          <w:pPr>
            <w:pStyle w:val="TOC3"/>
            <w:rPr>
              <w:rFonts w:eastAsiaTheme="minorEastAsia" w:cstheme="minorBidi"/>
              <w:bCs w:val="0"/>
              <w:iCs w:val="0"/>
              <w:color w:val="auto"/>
              <w:sz w:val="22"/>
              <w:szCs w:val="22"/>
              <w:lang w:eastAsia="en-AU"/>
            </w:rPr>
          </w:pPr>
          <w:hyperlink w:anchor="_Toc68177588" w:history="1">
            <w:r w:rsidR="00E029A2" w:rsidRPr="0054261D">
              <w:rPr>
                <w:rStyle w:val="Hyperlink"/>
              </w:rPr>
              <w:t>1.1 General</w:t>
            </w:r>
            <w:r w:rsidR="00E029A2">
              <w:rPr>
                <w:webHidden/>
              </w:rPr>
              <w:tab/>
            </w:r>
            <w:r w:rsidR="00E029A2">
              <w:rPr>
                <w:webHidden/>
              </w:rPr>
              <w:fldChar w:fldCharType="begin"/>
            </w:r>
            <w:r w:rsidR="00E029A2">
              <w:rPr>
                <w:webHidden/>
              </w:rPr>
              <w:instrText xml:space="preserve"> PAGEREF _Toc68177588 \h </w:instrText>
            </w:r>
            <w:r w:rsidR="00E029A2">
              <w:rPr>
                <w:webHidden/>
              </w:rPr>
            </w:r>
            <w:r w:rsidR="00E029A2">
              <w:rPr>
                <w:webHidden/>
              </w:rPr>
              <w:fldChar w:fldCharType="separate"/>
            </w:r>
            <w:r w:rsidR="0029220E">
              <w:rPr>
                <w:webHidden/>
              </w:rPr>
              <w:t>4</w:t>
            </w:r>
            <w:r w:rsidR="00E029A2">
              <w:rPr>
                <w:webHidden/>
              </w:rPr>
              <w:fldChar w:fldCharType="end"/>
            </w:r>
          </w:hyperlink>
        </w:p>
        <w:p w14:paraId="6D5DEB9F" w14:textId="2E0B6457" w:rsidR="00E029A2" w:rsidRDefault="008A4CE4">
          <w:pPr>
            <w:pStyle w:val="TOC3"/>
            <w:rPr>
              <w:rFonts w:eastAsiaTheme="minorEastAsia" w:cstheme="minorBidi"/>
              <w:bCs w:val="0"/>
              <w:iCs w:val="0"/>
              <w:color w:val="auto"/>
              <w:sz w:val="22"/>
              <w:szCs w:val="22"/>
              <w:lang w:eastAsia="en-AU"/>
            </w:rPr>
          </w:pPr>
          <w:hyperlink w:anchor="_Toc68177592" w:history="1">
            <w:r w:rsidR="00E029A2" w:rsidRPr="0054261D">
              <w:rPr>
                <w:rStyle w:val="Hyperlink"/>
                <w:rFonts w:eastAsiaTheme="majorEastAsia"/>
              </w:rPr>
              <w:t>1.2 Students/trainees non-affiliated with an education provider</w:t>
            </w:r>
            <w:r w:rsidR="00E029A2">
              <w:rPr>
                <w:webHidden/>
              </w:rPr>
              <w:tab/>
            </w:r>
            <w:r w:rsidR="00E029A2">
              <w:rPr>
                <w:webHidden/>
              </w:rPr>
              <w:fldChar w:fldCharType="begin"/>
            </w:r>
            <w:r w:rsidR="00E029A2">
              <w:rPr>
                <w:webHidden/>
              </w:rPr>
              <w:instrText xml:space="preserve"> PAGEREF _Toc68177592 \h </w:instrText>
            </w:r>
            <w:r w:rsidR="00E029A2">
              <w:rPr>
                <w:webHidden/>
              </w:rPr>
            </w:r>
            <w:r w:rsidR="00E029A2">
              <w:rPr>
                <w:webHidden/>
              </w:rPr>
              <w:fldChar w:fldCharType="separate"/>
            </w:r>
            <w:r w:rsidR="0029220E">
              <w:rPr>
                <w:webHidden/>
              </w:rPr>
              <w:t>6</w:t>
            </w:r>
            <w:r w:rsidR="00E029A2">
              <w:rPr>
                <w:webHidden/>
              </w:rPr>
              <w:fldChar w:fldCharType="end"/>
            </w:r>
          </w:hyperlink>
        </w:p>
        <w:p w14:paraId="47251FEF" w14:textId="1FEA25D8" w:rsidR="00E029A2" w:rsidRDefault="008A4CE4">
          <w:pPr>
            <w:pStyle w:val="TOC3"/>
            <w:rPr>
              <w:rFonts w:eastAsiaTheme="minorEastAsia" w:cstheme="minorBidi"/>
              <w:bCs w:val="0"/>
              <w:iCs w:val="0"/>
              <w:color w:val="auto"/>
              <w:sz w:val="22"/>
              <w:szCs w:val="22"/>
              <w:lang w:eastAsia="en-AU"/>
            </w:rPr>
          </w:pPr>
          <w:hyperlink w:anchor="_Toc68177593" w:history="1">
            <w:r w:rsidR="00E029A2" w:rsidRPr="0054261D">
              <w:rPr>
                <w:rStyle w:val="Hyperlink"/>
              </w:rPr>
              <w:t>1.3 Visas</w:t>
            </w:r>
            <w:r w:rsidR="00E029A2">
              <w:rPr>
                <w:webHidden/>
              </w:rPr>
              <w:tab/>
            </w:r>
            <w:r w:rsidR="00E029A2">
              <w:rPr>
                <w:webHidden/>
              </w:rPr>
              <w:fldChar w:fldCharType="begin"/>
            </w:r>
            <w:r w:rsidR="00E029A2">
              <w:rPr>
                <w:webHidden/>
              </w:rPr>
              <w:instrText xml:space="preserve"> PAGEREF _Toc68177593 \h </w:instrText>
            </w:r>
            <w:r w:rsidR="00E029A2">
              <w:rPr>
                <w:webHidden/>
              </w:rPr>
            </w:r>
            <w:r w:rsidR="00E029A2">
              <w:rPr>
                <w:webHidden/>
              </w:rPr>
              <w:fldChar w:fldCharType="separate"/>
            </w:r>
            <w:r w:rsidR="0029220E">
              <w:rPr>
                <w:webHidden/>
              </w:rPr>
              <w:t>6</w:t>
            </w:r>
            <w:r w:rsidR="00E029A2">
              <w:rPr>
                <w:webHidden/>
              </w:rPr>
              <w:fldChar w:fldCharType="end"/>
            </w:r>
          </w:hyperlink>
        </w:p>
        <w:p w14:paraId="7646E053" w14:textId="32CF2C3A" w:rsidR="00E029A2" w:rsidRDefault="008A4CE4">
          <w:pPr>
            <w:pStyle w:val="TOC3"/>
            <w:rPr>
              <w:rFonts w:eastAsiaTheme="minorEastAsia" w:cstheme="minorBidi"/>
              <w:bCs w:val="0"/>
              <w:iCs w:val="0"/>
              <w:color w:val="auto"/>
              <w:sz w:val="22"/>
              <w:szCs w:val="22"/>
              <w:lang w:eastAsia="en-AU"/>
            </w:rPr>
          </w:pPr>
          <w:hyperlink w:anchor="_Toc68177594" w:history="1">
            <w:r w:rsidR="00E029A2" w:rsidRPr="0054261D">
              <w:rPr>
                <w:rStyle w:val="Hyperlink"/>
                <w:rFonts w:eastAsiaTheme="majorEastAsia"/>
              </w:rPr>
              <w:t>1.4 Fit for placement</w:t>
            </w:r>
            <w:r w:rsidR="00E029A2">
              <w:rPr>
                <w:webHidden/>
              </w:rPr>
              <w:tab/>
            </w:r>
            <w:r w:rsidR="00E029A2">
              <w:rPr>
                <w:webHidden/>
              </w:rPr>
              <w:fldChar w:fldCharType="begin"/>
            </w:r>
            <w:r w:rsidR="00E029A2">
              <w:rPr>
                <w:webHidden/>
              </w:rPr>
              <w:instrText xml:space="preserve"> PAGEREF _Toc68177594 \h </w:instrText>
            </w:r>
            <w:r w:rsidR="00E029A2">
              <w:rPr>
                <w:webHidden/>
              </w:rPr>
            </w:r>
            <w:r w:rsidR="00E029A2">
              <w:rPr>
                <w:webHidden/>
              </w:rPr>
              <w:fldChar w:fldCharType="separate"/>
            </w:r>
            <w:r w:rsidR="0029220E">
              <w:rPr>
                <w:webHidden/>
              </w:rPr>
              <w:t>6</w:t>
            </w:r>
            <w:r w:rsidR="00E029A2">
              <w:rPr>
                <w:webHidden/>
              </w:rPr>
              <w:fldChar w:fldCharType="end"/>
            </w:r>
          </w:hyperlink>
        </w:p>
        <w:p w14:paraId="1818BB74" w14:textId="03FA7B5C" w:rsidR="00E029A2" w:rsidRDefault="008A4CE4">
          <w:pPr>
            <w:pStyle w:val="TOC3"/>
            <w:rPr>
              <w:rFonts w:eastAsiaTheme="minorEastAsia" w:cstheme="minorBidi"/>
              <w:bCs w:val="0"/>
              <w:iCs w:val="0"/>
              <w:color w:val="auto"/>
              <w:sz w:val="22"/>
              <w:szCs w:val="22"/>
              <w:lang w:eastAsia="en-AU"/>
            </w:rPr>
          </w:pPr>
          <w:hyperlink w:anchor="_Toc68177595" w:history="1">
            <w:r w:rsidR="00E029A2" w:rsidRPr="0054261D">
              <w:rPr>
                <w:rStyle w:val="Hyperlink"/>
              </w:rPr>
              <w:t>1.5 Cancellation of clinical placements</w:t>
            </w:r>
            <w:r w:rsidR="00E029A2">
              <w:rPr>
                <w:webHidden/>
              </w:rPr>
              <w:tab/>
            </w:r>
            <w:r w:rsidR="00E029A2">
              <w:rPr>
                <w:webHidden/>
              </w:rPr>
              <w:fldChar w:fldCharType="begin"/>
            </w:r>
            <w:r w:rsidR="00E029A2">
              <w:rPr>
                <w:webHidden/>
              </w:rPr>
              <w:instrText xml:space="preserve"> PAGEREF _Toc68177595 \h </w:instrText>
            </w:r>
            <w:r w:rsidR="00E029A2">
              <w:rPr>
                <w:webHidden/>
              </w:rPr>
            </w:r>
            <w:r w:rsidR="00E029A2">
              <w:rPr>
                <w:webHidden/>
              </w:rPr>
              <w:fldChar w:fldCharType="separate"/>
            </w:r>
            <w:r w:rsidR="0029220E">
              <w:rPr>
                <w:webHidden/>
              </w:rPr>
              <w:t>7</w:t>
            </w:r>
            <w:r w:rsidR="00E029A2">
              <w:rPr>
                <w:webHidden/>
              </w:rPr>
              <w:fldChar w:fldCharType="end"/>
            </w:r>
          </w:hyperlink>
        </w:p>
        <w:p w14:paraId="07DC08D1" w14:textId="5E893427" w:rsidR="00E029A2" w:rsidRDefault="008A4CE4">
          <w:pPr>
            <w:pStyle w:val="TOC2"/>
            <w:rPr>
              <w:rFonts w:eastAsiaTheme="minorEastAsia" w:cstheme="minorBidi"/>
              <w:bCs w:val="0"/>
              <w:iCs w:val="0"/>
              <w:color w:val="auto"/>
              <w:sz w:val="22"/>
              <w:szCs w:val="22"/>
              <w:lang w:eastAsia="en-AU"/>
            </w:rPr>
          </w:pPr>
          <w:hyperlink w:anchor="_Toc68177596" w:history="1">
            <w:r w:rsidR="00E029A2" w:rsidRPr="0054261D">
              <w:rPr>
                <w:rStyle w:val="Hyperlink"/>
              </w:rPr>
              <w:t>Section 2 - Pre-placement requirements</w:t>
            </w:r>
            <w:r w:rsidR="00E029A2">
              <w:rPr>
                <w:webHidden/>
              </w:rPr>
              <w:tab/>
            </w:r>
            <w:r w:rsidR="00E029A2">
              <w:rPr>
                <w:webHidden/>
              </w:rPr>
              <w:fldChar w:fldCharType="begin"/>
            </w:r>
            <w:r w:rsidR="00E029A2">
              <w:rPr>
                <w:webHidden/>
              </w:rPr>
              <w:instrText xml:space="preserve"> PAGEREF _Toc68177596 \h </w:instrText>
            </w:r>
            <w:r w:rsidR="00E029A2">
              <w:rPr>
                <w:webHidden/>
              </w:rPr>
            </w:r>
            <w:r w:rsidR="00E029A2">
              <w:rPr>
                <w:webHidden/>
              </w:rPr>
              <w:fldChar w:fldCharType="separate"/>
            </w:r>
            <w:r w:rsidR="0029220E">
              <w:rPr>
                <w:webHidden/>
              </w:rPr>
              <w:t>7</w:t>
            </w:r>
            <w:r w:rsidR="00E029A2">
              <w:rPr>
                <w:webHidden/>
              </w:rPr>
              <w:fldChar w:fldCharType="end"/>
            </w:r>
          </w:hyperlink>
        </w:p>
        <w:p w14:paraId="1F4AEBD5" w14:textId="32D1D1D9" w:rsidR="00E029A2" w:rsidRDefault="008A4CE4">
          <w:pPr>
            <w:pStyle w:val="TOC3"/>
            <w:rPr>
              <w:rFonts w:eastAsiaTheme="minorEastAsia" w:cstheme="minorBidi"/>
              <w:bCs w:val="0"/>
              <w:iCs w:val="0"/>
              <w:color w:val="auto"/>
              <w:sz w:val="22"/>
              <w:szCs w:val="22"/>
              <w:lang w:eastAsia="en-AU"/>
            </w:rPr>
          </w:pPr>
          <w:hyperlink w:anchor="_Toc68177597" w:history="1">
            <w:r w:rsidR="00E029A2" w:rsidRPr="0054261D">
              <w:rPr>
                <w:rStyle w:val="Hyperlink"/>
              </w:rPr>
              <w:t>2.1 General</w:t>
            </w:r>
            <w:r w:rsidR="00E029A2">
              <w:rPr>
                <w:webHidden/>
              </w:rPr>
              <w:tab/>
            </w:r>
            <w:r w:rsidR="00E029A2">
              <w:rPr>
                <w:webHidden/>
              </w:rPr>
              <w:fldChar w:fldCharType="begin"/>
            </w:r>
            <w:r w:rsidR="00E029A2">
              <w:rPr>
                <w:webHidden/>
              </w:rPr>
              <w:instrText xml:space="preserve"> PAGEREF _Toc68177597 \h </w:instrText>
            </w:r>
            <w:r w:rsidR="00E029A2">
              <w:rPr>
                <w:webHidden/>
              </w:rPr>
            </w:r>
            <w:r w:rsidR="00E029A2">
              <w:rPr>
                <w:webHidden/>
              </w:rPr>
              <w:fldChar w:fldCharType="separate"/>
            </w:r>
            <w:r w:rsidR="0029220E">
              <w:rPr>
                <w:webHidden/>
              </w:rPr>
              <w:t>7</w:t>
            </w:r>
            <w:r w:rsidR="00E029A2">
              <w:rPr>
                <w:webHidden/>
              </w:rPr>
              <w:fldChar w:fldCharType="end"/>
            </w:r>
          </w:hyperlink>
        </w:p>
        <w:p w14:paraId="1845FCCF" w14:textId="36688ED5" w:rsidR="00E029A2" w:rsidRDefault="008A4CE4">
          <w:pPr>
            <w:pStyle w:val="TOC3"/>
            <w:rPr>
              <w:rFonts w:eastAsiaTheme="minorEastAsia" w:cstheme="minorBidi"/>
              <w:bCs w:val="0"/>
              <w:iCs w:val="0"/>
              <w:color w:val="auto"/>
              <w:sz w:val="22"/>
              <w:szCs w:val="22"/>
              <w:lang w:eastAsia="en-AU"/>
            </w:rPr>
          </w:pPr>
          <w:hyperlink w:anchor="_Toc68177598" w:history="1">
            <w:r w:rsidR="00E029A2" w:rsidRPr="0054261D">
              <w:rPr>
                <w:rStyle w:val="Hyperlink"/>
              </w:rPr>
              <w:t>2.2. Acknowledgement form</w:t>
            </w:r>
            <w:r w:rsidR="00E029A2">
              <w:rPr>
                <w:webHidden/>
              </w:rPr>
              <w:tab/>
            </w:r>
            <w:r w:rsidR="00E029A2">
              <w:rPr>
                <w:webHidden/>
              </w:rPr>
              <w:fldChar w:fldCharType="begin"/>
            </w:r>
            <w:r w:rsidR="00E029A2">
              <w:rPr>
                <w:webHidden/>
              </w:rPr>
              <w:instrText xml:space="preserve"> PAGEREF _Toc68177598 \h </w:instrText>
            </w:r>
            <w:r w:rsidR="00E029A2">
              <w:rPr>
                <w:webHidden/>
              </w:rPr>
            </w:r>
            <w:r w:rsidR="00E029A2">
              <w:rPr>
                <w:webHidden/>
              </w:rPr>
              <w:fldChar w:fldCharType="separate"/>
            </w:r>
            <w:r w:rsidR="0029220E">
              <w:rPr>
                <w:webHidden/>
              </w:rPr>
              <w:t>7</w:t>
            </w:r>
            <w:r w:rsidR="00E029A2">
              <w:rPr>
                <w:webHidden/>
              </w:rPr>
              <w:fldChar w:fldCharType="end"/>
            </w:r>
          </w:hyperlink>
        </w:p>
        <w:p w14:paraId="50004E0A" w14:textId="3DEE1435" w:rsidR="00E029A2" w:rsidRDefault="008A4CE4">
          <w:pPr>
            <w:pStyle w:val="TOC3"/>
            <w:rPr>
              <w:rFonts w:eastAsiaTheme="minorEastAsia" w:cstheme="minorBidi"/>
              <w:bCs w:val="0"/>
              <w:iCs w:val="0"/>
              <w:color w:val="auto"/>
              <w:sz w:val="22"/>
              <w:szCs w:val="22"/>
              <w:lang w:eastAsia="en-AU"/>
            </w:rPr>
          </w:pPr>
          <w:hyperlink w:anchor="_Toc68177599" w:history="1">
            <w:r w:rsidR="00E029A2" w:rsidRPr="0054261D">
              <w:rPr>
                <w:rStyle w:val="Hyperlink"/>
              </w:rPr>
              <w:t>2.3. Immunisation/vaccination</w:t>
            </w:r>
            <w:r w:rsidR="00E029A2">
              <w:rPr>
                <w:webHidden/>
              </w:rPr>
              <w:tab/>
            </w:r>
            <w:r w:rsidR="00E029A2">
              <w:rPr>
                <w:webHidden/>
              </w:rPr>
              <w:fldChar w:fldCharType="begin"/>
            </w:r>
            <w:r w:rsidR="00E029A2">
              <w:rPr>
                <w:webHidden/>
              </w:rPr>
              <w:instrText xml:space="preserve"> PAGEREF _Toc68177599 \h </w:instrText>
            </w:r>
            <w:r w:rsidR="00E029A2">
              <w:rPr>
                <w:webHidden/>
              </w:rPr>
            </w:r>
            <w:r w:rsidR="00E029A2">
              <w:rPr>
                <w:webHidden/>
              </w:rPr>
              <w:fldChar w:fldCharType="separate"/>
            </w:r>
            <w:r w:rsidR="0029220E">
              <w:rPr>
                <w:webHidden/>
              </w:rPr>
              <w:t>8</w:t>
            </w:r>
            <w:r w:rsidR="00E029A2">
              <w:rPr>
                <w:webHidden/>
              </w:rPr>
              <w:fldChar w:fldCharType="end"/>
            </w:r>
          </w:hyperlink>
        </w:p>
        <w:p w14:paraId="36BEC25B" w14:textId="6C52956E" w:rsidR="00E029A2" w:rsidRDefault="008A4CE4">
          <w:pPr>
            <w:pStyle w:val="TOC3"/>
            <w:rPr>
              <w:rFonts w:eastAsiaTheme="minorEastAsia" w:cstheme="minorBidi"/>
              <w:bCs w:val="0"/>
              <w:iCs w:val="0"/>
              <w:color w:val="auto"/>
              <w:sz w:val="22"/>
              <w:szCs w:val="22"/>
              <w:lang w:eastAsia="en-AU"/>
            </w:rPr>
          </w:pPr>
          <w:hyperlink w:anchor="_Toc68177600" w:history="1">
            <w:r w:rsidR="00E029A2" w:rsidRPr="0054261D">
              <w:rPr>
                <w:rStyle w:val="Hyperlink"/>
                <w:rFonts w:eastAsia="Calibri"/>
              </w:rPr>
              <w:t>2.4 National Police Check (NPC)</w:t>
            </w:r>
            <w:r w:rsidR="00E029A2">
              <w:rPr>
                <w:webHidden/>
              </w:rPr>
              <w:tab/>
            </w:r>
            <w:r w:rsidR="00E029A2">
              <w:rPr>
                <w:webHidden/>
              </w:rPr>
              <w:fldChar w:fldCharType="begin"/>
            </w:r>
            <w:r w:rsidR="00E029A2">
              <w:rPr>
                <w:webHidden/>
              </w:rPr>
              <w:instrText xml:space="preserve"> PAGEREF _Toc68177600 \h </w:instrText>
            </w:r>
            <w:r w:rsidR="00E029A2">
              <w:rPr>
                <w:webHidden/>
              </w:rPr>
            </w:r>
            <w:r w:rsidR="00E029A2">
              <w:rPr>
                <w:webHidden/>
              </w:rPr>
              <w:fldChar w:fldCharType="separate"/>
            </w:r>
            <w:r w:rsidR="0029220E">
              <w:rPr>
                <w:webHidden/>
              </w:rPr>
              <w:t>8</w:t>
            </w:r>
            <w:r w:rsidR="00E029A2">
              <w:rPr>
                <w:webHidden/>
              </w:rPr>
              <w:fldChar w:fldCharType="end"/>
            </w:r>
          </w:hyperlink>
        </w:p>
        <w:p w14:paraId="4F32E60A" w14:textId="0071B123" w:rsidR="00E029A2" w:rsidRDefault="008A4CE4">
          <w:pPr>
            <w:pStyle w:val="TOC3"/>
            <w:rPr>
              <w:rFonts w:eastAsiaTheme="minorEastAsia" w:cstheme="minorBidi"/>
              <w:bCs w:val="0"/>
              <w:iCs w:val="0"/>
              <w:color w:val="auto"/>
              <w:sz w:val="22"/>
              <w:szCs w:val="22"/>
              <w:lang w:eastAsia="en-AU"/>
            </w:rPr>
          </w:pPr>
          <w:hyperlink w:anchor="_Toc68177601" w:history="1">
            <w:r w:rsidR="00E029A2" w:rsidRPr="0054261D">
              <w:rPr>
                <w:rStyle w:val="Hyperlink"/>
              </w:rPr>
              <w:t>2.5. Working with Vulnerable People Check (WWVP)</w:t>
            </w:r>
            <w:r w:rsidR="00E029A2">
              <w:rPr>
                <w:webHidden/>
              </w:rPr>
              <w:tab/>
            </w:r>
            <w:r w:rsidR="00E029A2">
              <w:rPr>
                <w:webHidden/>
              </w:rPr>
              <w:fldChar w:fldCharType="begin"/>
            </w:r>
            <w:r w:rsidR="00E029A2">
              <w:rPr>
                <w:webHidden/>
              </w:rPr>
              <w:instrText xml:space="preserve"> PAGEREF _Toc68177601 \h </w:instrText>
            </w:r>
            <w:r w:rsidR="00E029A2">
              <w:rPr>
                <w:webHidden/>
              </w:rPr>
            </w:r>
            <w:r w:rsidR="00E029A2">
              <w:rPr>
                <w:webHidden/>
              </w:rPr>
              <w:fldChar w:fldCharType="separate"/>
            </w:r>
            <w:r w:rsidR="0029220E">
              <w:rPr>
                <w:webHidden/>
              </w:rPr>
              <w:t>8</w:t>
            </w:r>
            <w:r w:rsidR="00E029A2">
              <w:rPr>
                <w:webHidden/>
              </w:rPr>
              <w:fldChar w:fldCharType="end"/>
            </w:r>
          </w:hyperlink>
        </w:p>
        <w:p w14:paraId="6EAFE453" w14:textId="33A44492" w:rsidR="00E029A2" w:rsidRDefault="008A4CE4">
          <w:pPr>
            <w:pStyle w:val="TOC3"/>
            <w:rPr>
              <w:rFonts w:eastAsiaTheme="minorEastAsia" w:cstheme="minorBidi"/>
              <w:bCs w:val="0"/>
              <w:iCs w:val="0"/>
              <w:color w:val="auto"/>
              <w:sz w:val="22"/>
              <w:szCs w:val="22"/>
              <w:lang w:eastAsia="en-AU"/>
            </w:rPr>
          </w:pPr>
          <w:hyperlink w:anchor="_Toc68177602" w:history="1">
            <w:r w:rsidR="00E029A2" w:rsidRPr="0054261D">
              <w:rPr>
                <w:rStyle w:val="Hyperlink"/>
              </w:rPr>
              <w:t>2.6. Compulsory e-learning</w:t>
            </w:r>
            <w:r w:rsidR="00E029A2">
              <w:rPr>
                <w:webHidden/>
              </w:rPr>
              <w:tab/>
            </w:r>
            <w:r w:rsidR="00E029A2">
              <w:rPr>
                <w:webHidden/>
              </w:rPr>
              <w:fldChar w:fldCharType="begin"/>
            </w:r>
            <w:r w:rsidR="00E029A2">
              <w:rPr>
                <w:webHidden/>
              </w:rPr>
              <w:instrText xml:space="preserve"> PAGEREF _Toc68177602 \h </w:instrText>
            </w:r>
            <w:r w:rsidR="00E029A2">
              <w:rPr>
                <w:webHidden/>
              </w:rPr>
            </w:r>
            <w:r w:rsidR="00E029A2">
              <w:rPr>
                <w:webHidden/>
              </w:rPr>
              <w:fldChar w:fldCharType="separate"/>
            </w:r>
            <w:r w:rsidR="0029220E">
              <w:rPr>
                <w:webHidden/>
              </w:rPr>
              <w:t>8</w:t>
            </w:r>
            <w:r w:rsidR="00E029A2">
              <w:rPr>
                <w:webHidden/>
              </w:rPr>
              <w:fldChar w:fldCharType="end"/>
            </w:r>
          </w:hyperlink>
        </w:p>
        <w:p w14:paraId="6CD7240F" w14:textId="7E45B888" w:rsidR="00E029A2" w:rsidRDefault="008A4CE4">
          <w:pPr>
            <w:pStyle w:val="TOC3"/>
            <w:rPr>
              <w:rFonts w:eastAsiaTheme="minorEastAsia" w:cstheme="minorBidi"/>
              <w:bCs w:val="0"/>
              <w:iCs w:val="0"/>
              <w:color w:val="auto"/>
              <w:sz w:val="22"/>
              <w:szCs w:val="22"/>
              <w:lang w:eastAsia="en-AU"/>
            </w:rPr>
          </w:pPr>
          <w:hyperlink w:anchor="_Toc68177603" w:history="1">
            <w:r w:rsidR="00E029A2" w:rsidRPr="0054261D">
              <w:rPr>
                <w:rStyle w:val="Hyperlink"/>
              </w:rPr>
              <w:t>2.7. Manual handling training</w:t>
            </w:r>
            <w:r w:rsidR="00E029A2">
              <w:rPr>
                <w:webHidden/>
              </w:rPr>
              <w:tab/>
            </w:r>
            <w:r w:rsidR="00E029A2">
              <w:rPr>
                <w:webHidden/>
              </w:rPr>
              <w:fldChar w:fldCharType="begin"/>
            </w:r>
            <w:r w:rsidR="00E029A2">
              <w:rPr>
                <w:webHidden/>
              </w:rPr>
              <w:instrText xml:space="preserve"> PAGEREF _Toc68177603 \h </w:instrText>
            </w:r>
            <w:r w:rsidR="00E029A2">
              <w:rPr>
                <w:webHidden/>
              </w:rPr>
            </w:r>
            <w:r w:rsidR="00E029A2">
              <w:rPr>
                <w:webHidden/>
              </w:rPr>
              <w:fldChar w:fldCharType="separate"/>
            </w:r>
            <w:r w:rsidR="0029220E">
              <w:rPr>
                <w:webHidden/>
              </w:rPr>
              <w:t>9</w:t>
            </w:r>
            <w:r w:rsidR="00E029A2">
              <w:rPr>
                <w:webHidden/>
              </w:rPr>
              <w:fldChar w:fldCharType="end"/>
            </w:r>
          </w:hyperlink>
        </w:p>
        <w:p w14:paraId="148F4079" w14:textId="79F8D74D" w:rsidR="00E029A2" w:rsidRDefault="008A4CE4">
          <w:pPr>
            <w:pStyle w:val="TOC3"/>
            <w:rPr>
              <w:rFonts w:eastAsiaTheme="minorEastAsia" w:cstheme="minorBidi"/>
              <w:bCs w:val="0"/>
              <w:iCs w:val="0"/>
              <w:color w:val="auto"/>
              <w:sz w:val="22"/>
              <w:szCs w:val="22"/>
              <w:lang w:eastAsia="en-AU"/>
            </w:rPr>
          </w:pPr>
          <w:hyperlink w:anchor="_Toc68177604" w:history="1">
            <w:r w:rsidR="00E029A2" w:rsidRPr="0054261D">
              <w:rPr>
                <w:rStyle w:val="Hyperlink"/>
              </w:rPr>
              <w:t>2.8. English language requirements for international Doctor of Medicine and Surgery (MChD) elective applicants</w:t>
            </w:r>
            <w:r w:rsidR="00E029A2">
              <w:rPr>
                <w:webHidden/>
              </w:rPr>
              <w:tab/>
            </w:r>
            <w:r w:rsidR="00E029A2">
              <w:rPr>
                <w:webHidden/>
              </w:rPr>
              <w:fldChar w:fldCharType="begin"/>
            </w:r>
            <w:r w:rsidR="00E029A2">
              <w:rPr>
                <w:webHidden/>
              </w:rPr>
              <w:instrText xml:space="preserve"> PAGEREF _Toc68177604 \h </w:instrText>
            </w:r>
            <w:r w:rsidR="00E029A2">
              <w:rPr>
                <w:webHidden/>
              </w:rPr>
            </w:r>
            <w:r w:rsidR="00E029A2">
              <w:rPr>
                <w:webHidden/>
              </w:rPr>
              <w:fldChar w:fldCharType="separate"/>
            </w:r>
            <w:r w:rsidR="0029220E">
              <w:rPr>
                <w:webHidden/>
              </w:rPr>
              <w:t>9</w:t>
            </w:r>
            <w:r w:rsidR="00E029A2">
              <w:rPr>
                <w:webHidden/>
              </w:rPr>
              <w:fldChar w:fldCharType="end"/>
            </w:r>
          </w:hyperlink>
        </w:p>
        <w:p w14:paraId="56A92085" w14:textId="2F6137CD" w:rsidR="00E029A2" w:rsidRDefault="008A4CE4">
          <w:pPr>
            <w:pStyle w:val="TOC2"/>
            <w:rPr>
              <w:rFonts w:eastAsiaTheme="minorEastAsia" w:cstheme="minorBidi"/>
              <w:bCs w:val="0"/>
              <w:iCs w:val="0"/>
              <w:color w:val="auto"/>
              <w:sz w:val="22"/>
              <w:szCs w:val="22"/>
              <w:lang w:eastAsia="en-AU"/>
            </w:rPr>
          </w:pPr>
          <w:hyperlink w:anchor="_Toc68177605" w:history="1">
            <w:r w:rsidR="00E029A2" w:rsidRPr="0054261D">
              <w:rPr>
                <w:rStyle w:val="Hyperlink"/>
              </w:rPr>
              <w:t>Section 3 – During a placement</w:t>
            </w:r>
            <w:r w:rsidR="00E029A2">
              <w:rPr>
                <w:webHidden/>
              </w:rPr>
              <w:tab/>
            </w:r>
            <w:r w:rsidR="00E029A2">
              <w:rPr>
                <w:webHidden/>
              </w:rPr>
              <w:fldChar w:fldCharType="begin"/>
            </w:r>
            <w:r w:rsidR="00E029A2">
              <w:rPr>
                <w:webHidden/>
              </w:rPr>
              <w:instrText xml:space="preserve"> PAGEREF _Toc68177605 \h </w:instrText>
            </w:r>
            <w:r w:rsidR="00E029A2">
              <w:rPr>
                <w:webHidden/>
              </w:rPr>
            </w:r>
            <w:r w:rsidR="00E029A2">
              <w:rPr>
                <w:webHidden/>
              </w:rPr>
              <w:fldChar w:fldCharType="separate"/>
            </w:r>
            <w:r w:rsidR="0029220E">
              <w:rPr>
                <w:webHidden/>
              </w:rPr>
              <w:t>9</w:t>
            </w:r>
            <w:r w:rsidR="00E029A2">
              <w:rPr>
                <w:webHidden/>
              </w:rPr>
              <w:fldChar w:fldCharType="end"/>
            </w:r>
          </w:hyperlink>
        </w:p>
        <w:p w14:paraId="1EEF8BD9" w14:textId="374D543D" w:rsidR="00E029A2" w:rsidRDefault="008A4CE4">
          <w:pPr>
            <w:pStyle w:val="TOC3"/>
            <w:rPr>
              <w:rFonts w:eastAsiaTheme="minorEastAsia" w:cstheme="minorBidi"/>
              <w:bCs w:val="0"/>
              <w:iCs w:val="0"/>
              <w:color w:val="auto"/>
              <w:sz w:val="22"/>
              <w:szCs w:val="22"/>
              <w:lang w:eastAsia="en-AU"/>
            </w:rPr>
          </w:pPr>
          <w:hyperlink w:anchor="_Toc68177607" w:history="1">
            <w:r w:rsidR="00E029A2" w:rsidRPr="0054261D">
              <w:rPr>
                <w:rStyle w:val="Hyperlink"/>
                <w:rFonts w:eastAsiaTheme="majorEastAsia"/>
              </w:rPr>
              <w:t>3.1. Orientation</w:t>
            </w:r>
            <w:r w:rsidR="00E029A2">
              <w:rPr>
                <w:webHidden/>
              </w:rPr>
              <w:tab/>
            </w:r>
            <w:r w:rsidR="00E029A2">
              <w:rPr>
                <w:webHidden/>
              </w:rPr>
              <w:fldChar w:fldCharType="begin"/>
            </w:r>
            <w:r w:rsidR="00E029A2">
              <w:rPr>
                <w:webHidden/>
              </w:rPr>
              <w:instrText xml:space="preserve"> PAGEREF _Toc68177607 \h </w:instrText>
            </w:r>
            <w:r w:rsidR="00E029A2">
              <w:rPr>
                <w:webHidden/>
              </w:rPr>
            </w:r>
            <w:r w:rsidR="00E029A2">
              <w:rPr>
                <w:webHidden/>
              </w:rPr>
              <w:fldChar w:fldCharType="separate"/>
            </w:r>
            <w:r w:rsidR="0029220E">
              <w:rPr>
                <w:webHidden/>
              </w:rPr>
              <w:t>10</w:t>
            </w:r>
            <w:r w:rsidR="00E029A2">
              <w:rPr>
                <w:webHidden/>
              </w:rPr>
              <w:fldChar w:fldCharType="end"/>
            </w:r>
          </w:hyperlink>
        </w:p>
        <w:p w14:paraId="426A66F2" w14:textId="20501589" w:rsidR="00E029A2" w:rsidRDefault="008A4CE4">
          <w:pPr>
            <w:pStyle w:val="TOC3"/>
            <w:rPr>
              <w:rFonts w:eastAsiaTheme="minorEastAsia" w:cstheme="minorBidi"/>
              <w:bCs w:val="0"/>
              <w:iCs w:val="0"/>
              <w:color w:val="auto"/>
              <w:sz w:val="22"/>
              <w:szCs w:val="22"/>
              <w:lang w:eastAsia="en-AU"/>
            </w:rPr>
          </w:pPr>
          <w:hyperlink w:anchor="_Toc68177611" w:history="1">
            <w:r w:rsidR="00E029A2" w:rsidRPr="0054261D">
              <w:rPr>
                <w:rStyle w:val="Hyperlink"/>
                <w:rFonts w:eastAsiaTheme="majorEastAsia"/>
              </w:rPr>
              <w:t>3.2. Student identification and proximity cards</w:t>
            </w:r>
            <w:r w:rsidR="00E029A2">
              <w:rPr>
                <w:webHidden/>
              </w:rPr>
              <w:tab/>
            </w:r>
            <w:r w:rsidR="00E029A2">
              <w:rPr>
                <w:webHidden/>
              </w:rPr>
              <w:fldChar w:fldCharType="begin"/>
            </w:r>
            <w:r w:rsidR="00E029A2">
              <w:rPr>
                <w:webHidden/>
              </w:rPr>
              <w:instrText xml:space="preserve"> PAGEREF _Toc68177611 \h </w:instrText>
            </w:r>
            <w:r w:rsidR="00E029A2">
              <w:rPr>
                <w:webHidden/>
              </w:rPr>
            </w:r>
            <w:r w:rsidR="00E029A2">
              <w:rPr>
                <w:webHidden/>
              </w:rPr>
              <w:fldChar w:fldCharType="separate"/>
            </w:r>
            <w:r w:rsidR="0029220E">
              <w:rPr>
                <w:webHidden/>
              </w:rPr>
              <w:t>10</w:t>
            </w:r>
            <w:r w:rsidR="00E029A2">
              <w:rPr>
                <w:webHidden/>
              </w:rPr>
              <w:fldChar w:fldCharType="end"/>
            </w:r>
          </w:hyperlink>
        </w:p>
        <w:p w14:paraId="06FC2922" w14:textId="1AC93198" w:rsidR="00E029A2" w:rsidRDefault="008A4CE4">
          <w:pPr>
            <w:pStyle w:val="TOC3"/>
            <w:rPr>
              <w:rFonts w:eastAsiaTheme="minorEastAsia" w:cstheme="minorBidi"/>
              <w:bCs w:val="0"/>
              <w:iCs w:val="0"/>
              <w:color w:val="auto"/>
              <w:sz w:val="22"/>
              <w:szCs w:val="22"/>
              <w:lang w:eastAsia="en-AU"/>
            </w:rPr>
          </w:pPr>
          <w:hyperlink w:anchor="_Toc68177612" w:history="1">
            <w:r w:rsidR="00E029A2" w:rsidRPr="0054261D">
              <w:rPr>
                <w:rStyle w:val="Hyperlink"/>
                <w:rFonts w:eastAsiaTheme="majorEastAsia"/>
              </w:rPr>
              <w:t>3.3. Information Communication Technology (ICT) and library resources</w:t>
            </w:r>
            <w:r w:rsidR="00E029A2">
              <w:rPr>
                <w:webHidden/>
              </w:rPr>
              <w:tab/>
            </w:r>
            <w:r w:rsidR="00E029A2">
              <w:rPr>
                <w:webHidden/>
              </w:rPr>
              <w:fldChar w:fldCharType="begin"/>
            </w:r>
            <w:r w:rsidR="00E029A2">
              <w:rPr>
                <w:webHidden/>
              </w:rPr>
              <w:instrText xml:space="preserve"> PAGEREF _Toc68177612 \h </w:instrText>
            </w:r>
            <w:r w:rsidR="00E029A2">
              <w:rPr>
                <w:webHidden/>
              </w:rPr>
            </w:r>
            <w:r w:rsidR="00E029A2">
              <w:rPr>
                <w:webHidden/>
              </w:rPr>
              <w:fldChar w:fldCharType="separate"/>
            </w:r>
            <w:r w:rsidR="0029220E">
              <w:rPr>
                <w:webHidden/>
              </w:rPr>
              <w:t>11</w:t>
            </w:r>
            <w:r w:rsidR="00E029A2">
              <w:rPr>
                <w:webHidden/>
              </w:rPr>
              <w:fldChar w:fldCharType="end"/>
            </w:r>
          </w:hyperlink>
        </w:p>
        <w:p w14:paraId="12C2C151" w14:textId="761709C2" w:rsidR="00E029A2" w:rsidRDefault="008A4CE4">
          <w:pPr>
            <w:pStyle w:val="TOC3"/>
            <w:rPr>
              <w:rFonts w:eastAsiaTheme="minorEastAsia" w:cstheme="minorBidi"/>
              <w:bCs w:val="0"/>
              <w:iCs w:val="0"/>
              <w:color w:val="auto"/>
              <w:sz w:val="22"/>
              <w:szCs w:val="22"/>
              <w:lang w:eastAsia="en-AU"/>
            </w:rPr>
          </w:pPr>
          <w:hyperlink w:anchor="_Toc68177613" w:history="1">
            <w:r w:rsidR="00E029A2" w:rsidRPr="0054261D">
              <w:rPr>
                <w:rStyle w:val="Hyperlink"/>
                <w:rFonts w:eastAsiaTheme="majorEastAsia"/>
              </w:rPr>
              <w:t>3.4. Intellectual property</w:t>
            </w:r>
            <w:r w:rsidR="00E029A2">
              <w:rPr>
                <w:webHidden/>
              </w:rPr>
              <w:tab/>
            </w:r>
            <w:r w:rsidR="00E029A2">
              <w:rPr>
                <w:webHidden/>
              </w:rPr>
              <w:fldChar w:fldCharType="begin"/>
            </w:r>
            <w:r w:rsidR="00E029A2">
              <w:rPr>
                <w:webHidden/>
              </w:rPr>
              <w:instrText xml:space="preserve"> PAGEREF _Toc68177613 \h </w:instrText>
            </w:r>
            <w:r w:rsidR="00E029A2">
              <w:rPr>
                <w:webHidden/>
              </w:rPr>
            </w:r>
            <w:r w:rsidR="00E029A2">
              <w:rPr>
                <w:webHidden/>
              </w:rPr>
              <w:fldChar w:fldCharType="separate"/>
            </w:r>
            <w:r w:rsidR="0029220E">
              <w:rPr>
                <w:webHidden/>
              </w:rPr>
              <w:t>11</w:t>
            </w:r>
            <w:r w:rsidR="00E029A2">
              <w:rPr>
                <w:webHidden/>
              </w:rPr>
              <w:fldChar w:fldCharType="end"/>
            </w:r>
          </w:hyperlink>
        </w:p>
        <w:p w14:paraId="52713C59" w14:textId="0983DE23" w:rsidR="00E029A2" w:rsidRDefault="008A4CE4">
          <w:pPr>
            <w:pStyle w:val="TOC3"/>
            <w:rPr>
              <w:rFonts w:eastAsiaTheme="minorEastAsia" w:cstheme="minorBidi"/>
              <w:bCs w:val="0"/>
              <w:iCs w:val="0"/>
              <w:color w:val="auto"/>
              <w:sz w:val="22"/>
              <w:szCs w:val="22"/>
              <w:lang w:eastAsia="en-AU"/>
            </w:rPr>
          </w:pPr>
          <w:hyperlink w:anchor="_Toc68177616" w:history="1">
            <w:r w:rsidR="00E029A2" w:rsidRPr="0054261D">
              <w:rPr>
                <w:rStyle w:val="Hyperlink"/>
                <w:rFonts w:eastAsiaTheme="majorEastAsia"/>
              </w:rPr>
              <w:t>3.5. Use of government cars</w:t>
            </w:r>
            <w:r w:rsidR="00E029A2">
              <w:rPr>
                <w:webHidden/>
              </w:rPr>
              <w:tab/>
            </w:r>
            <w:r w:rsidR="00E029A2">
              <w:rPr>
                <w:webHidden/>
              </w:rPr>
              <w:fldChar w:fldCharType="begin"/>
            </w:r>
            <w:r w:rsidR="00E029A2">
              <w:rPr>
                <w:webHidden/>
              </w:rPr>
              <w:instrText xml:space="preserve"> PAGEREF _Toc68177616 \h </w:instrText>
            </w:r>
            <w:r w:rsidR="00E029A2">
              <w:rPr>
                <w:webHidden/>
              </w:rPr>
            </w:r>
            <w:r w:rsidR="00E029A2">
              <w:rPr>
                <w:webHidden/>
              </w:rPr>
              <w:fldChar w:fldCharType="separate"/>
            </w:r>
            <w:r w:rsidR="0029220E">
              <w:rPr>
                <w:webHidden/>
              </w:rPr>
              <w:t>12</w:t>
            </w:r>
            <w:r w:rsidR="00E029A2">
              <w:rPr>
                <w:webHidden/>
              </w:rPr>
              <w:fldChar w:fldCharType="end"/>
            </w:r>
          </w:hyperlink>
        </w:p>
        <w:p w14:paraId="5D250CF4" w14:textId="6684FD04" w:rsidR="00E029A2" w:rsidRDefault="008A4CE4">
          <w:pPr>
            <w:pStyle w:val="TOC3"/>
            <w:rPr>
              <w:rFonts w:eastAsiaTheme="minorEastAsia" w:cstheme="minorBidi"/>
              <w:bCs w:val="0"/>
              <w:iCs w:val="0"/>
              <w:color w:val="auto"/>
              <w:sz w:val="22"/>
              <w:szCs w:val="22"/>
              <w:lang w:eastAsia="en-AU"/>
            </w:rPr>
          </w:pPr>
          <w:hyperlink w:anchor="_Toc68177617" w:history="1">
            <w:r w:rsidR="00E029A2" w:rsidRPr="0054261D">
              <w:rPr>
                <w:rStyle w:val="Hyperlink"/>
                <w:rFonts w:eastAsiaTheme="majorEastAsia"/>
              </w:rPr>
              <w:t>3.6. Absences</w:t>
            </w:r>
            <w:r w:rsidR="00E029A2">
              <w:rPr>
                <w:webHidden/>
              </w:rPr>
              <w:tab/>
            </w:r>
            <w:r w:rsidR="00E029A2">
              <w:rPr>
                <w:webHidden/>
              </w:rPr>
              <w:fldChar w:fldCharType="begin"/>
            </w:r>
            <w:r w:rsidR="00E029A2">
              <w:rPr>
                <w:webHidden/>
              </w:rPr>
              <w:instrText xml:space="preserve"> PAGEREF _Toc68177617 \h </w:instrText>
            </w:r>
            <w:r w:rsidR="00E029A2">
              <w:rPr>
                <w:webHidden/>
              </w:rPr>
            </w:r>
            <w:r w:rsidR="00E029A2">
              <w:rPr>
                <w:webHidden/>
              </w:rPr>
              <w:fldChar w:fldCharType="separate"/>
            </w:r>
            <w:r w:rsidR="0029220E">
              <w:rPr>
                <w:webHidden/>
              </w:rPr>
              <w:t>12</w:t>
            </w:r>
            <w:r w:rsidR="00E029A2">
              <w:rPr>
                <w:webHidden/>
              </w:rPr>
              <w:fldChar w:fldCharType="end"/>
            </w:r>
          </w:hyperlink>
        </w:p>
        <w:p w14:paraId="716ED8AF" w14:textId="5105E513" w:rsidR="00E029A2" w:rsidRDefault="008A4CE4">
          <w:pPr>
            <w:pStyle w:val="TOC3"/>
            <w:rPr>
              <w:rFonts w:eastAsiaTheme="minorEastAsia" w:cstheme="minorBidi"/>
              <w:bCs w:val="0"/>
              <w:iCs w:val="0"/>
              <w:color w:val="auto"/>
              <w:sz w:val="22"/>
              <w:szCs w:val="22"/>
              <w:lang w:eastAsia="en-AU"/>
            </w:rPr>
          </w:pPr>
          <w:hyperlink w:anchor="_Toc68177618" w:history="1">
            <w:r w:rsidR="00E029A2" w:rsidRPr="0054261D">
              <w:rPr>
                <w:rStyle w:val="Hyperlink"/>
                <w:rFonts w:eastAsiaTheme="majorEastAsia"/>
              </w:rPr>
              <w:t>3.7. Injury</w:t>
            </w:r>
            <w:r w:rsidR="00E029A2">
              <w:rPr>
                <w:webHidden/>
              </w:rPr>
              <w:tab/>
            </w:r>
            <w:r w:rsidR="00E029A2">
              <w:rPr>
                <w:webHidden/>
              </w:rPr>
              <w:fldChar w:fldCharType="begin"/>
            </w:r>
            <w:r w:rsidR="00E029A2">
              <w:rPr>
                <w:webHidden/>
              </w:rPr>
              <w:instrText xml:space="preserve"> PAGEREF _Toc68177618 \h </w:instrText>
            </w:r>
            <w:r w:rsidR="00E029A2">
              <w:rPr>
                <w:webHidden/>
              </w:rPr>
            </w:r>
            <w:r w:rsidR="00E029A2">
              <w:rPr>
                <w:webHidden/>
              </w:rPr>
              <w:fldChar w:fldCharType="separate"/>
            </w:r>
            <w:r w:rsidR="0029220E">
              <w:rPr>
                <w:webHidden/>
              </w:rPr>
              <w:t>12</w:t>
            </w:r>
            <w:r w:rsidR="00E029A2">
              <w:rPr>
                <w:webHidden/>
              </w:rPr>
              <w:fldChar w:fldCharType="end"/>
            </w:r>
          </w:hyperlink>
        </w:p>
        <w:p w14:paraId="447BAEEE" w14:textId="67C71192" w:rsidR="00E029A2" w:rsidRDefault="008A4CE4">
          <w:pPr>
            <w:pStyle w:val="TOC3"/>
            <w:rPr>
              <w:rFonts w:eastAsiaTheme="minorEastAsia" w:cstheme="minorBidi"/>
              <w:bCs w:val="0"/>
              <w:iCs w:val="0"/>
              <w:color w:val="auto"/>
              <w:sz w:val="22"/>
              <w:szCs w:val="22"/>
              <w:lang w:eastAsia="en-AU"/>
            </w:rPr>
          </w:pPr>
          <w:hyperlink w:anchor="_Toc68177619" w:history="1">
            <w:r w:rsidR="00E029A2" w:rsidRPr="0054261D">
              <w:rPr>
                <w:rStyle w:val="Hyperlink"/>
                <w:rFonts w:eastAsiaTheme="majorEastAsia"/>
              </w:rPr>
              <w:t>3.8. Issues and disputes</w:t>
            </w:r>
            <w:r w:rsidR="00E029A2">
              <w:rPr>
                <w:webHidden/>
              </w:rPr>
              <w:tab/>
            </w:r>
            <w:r w:rsidR="00E029A2">
              <w:rPr>
                <w:webHidden/>
              </w:rPr>
              <w:fldChar w:fldCharType="begin"/>
            </w:r>
            <w:r w:rsidR="00E029A2">
              <w:rPr>
                <w:webHidden/>
              </w:rPr>
              <w:instrText xml:space="preserve"> PAGEREF _Toc68177619 \h </w:instrText>
            </w:r>
            <w:r w:rsidR="00E029A2">
              <w:rPr>
                <w:webHidden/>
              </w:rPr>
            </w:r>
            <w:r w:rsidR="00E029A2">
              <w:rPr>
                <w:webHidden/>
              </w:rPr>
              <w:fldChar w:fldCharType="separate"/>
            </w:r>
            <w:r w:rsidR="0029220E">
              <w:rPr>
                <w:webHidden/>
              </w:rPr>
              <w:t>12</w:t>
            </w:r>
            <w:r w:rsidR="00E029A2">
              <w:rPr>
                <w:webHidden/>
              </w:rPr>
              <w:fldChar w:fldCharType="end"/>
            </w:r>
          </w:hyperlink>
        </w:p>
        <w:p w14:paraId="57F2B5F4" w14:textId="0BE0C515" w:rsidR="00E029A2" w:rsidRDefault="008A4CE4">
          <w:pPr>
            <w:pStyle w:val="TOC3"/>
            <w:rPr>
              <w:rFonts w:eastAsiaTheme="minorEastAsia" w:cstheme="minorBidi"/>
              <w:bCs w:val="0"/>
              <w:iCs w:val="0"/>
              <w:color w:val="auto"/>
              <w:sz w:val="22"/>
              <w:szCs w:val="22"/>
              <w:lang w:eastAsia="en-AU"/>
            </w:rPr>
          </w:pPr>
          <w:hyperlink w:anchor="_Toc68177620" w:history="1">
            <w:r w:rsidR="00E029A2" w:rsidRPr="0054261D">
              <w:rPr>
                <w:rStyle w:val="Hyperlink"/>
                <w:rFonts w:eastAsiaTheme="majorEastAsia"/>
              </w:rPr>
              <w:t>3.9. Abnormal self-testing results</w:t>
            </w:r>
            <w:r w:rsidR="00E029A2">
              <w:rPr>
                <w:webHidden/>
              </w:rPr>
              <w:tab/>
            </w:r>
            <w:r w:rsidR="00E029A2">
              <w:rPr>
                <w:webHidden/>
              </w:rPr>
              <w:fldChar w:fldCharType="begin"/>
            </w:r>
            <w:r w:rsidR="00E029A2">
              <w:rPr>
                <w:webHidden/>
              </w:rPr>
              <w:instrText xml:space="preserve"> PAGEREF _Toc68177620 \h </w:instrText>
            </w:r>
            <w:r w:rsidR="00E029A2">
              <w:rPr>
                <w:webHidden/>
              </w:rPr>
            </w:r>
            <w:r w:rsidR="00E029A2">
              <w:rPr>
                <w:webHidden/>
              </w:rPr>
              <w:fldChar w:fldCharType="separate"/>
            </w:r>
            <w:r w:rsidR="0029220E">
              <w:rPr>
                <w:webHidden/>
              </w:rPr>
              <w:t>13</w:t>
            </w:r>
            <w:r w:rsidR="00E029A2">
              <w:rPr>
                <w:webHidden/>
              </w:rPr>
              <w:fldChar w:fldCharType="end"/>
            </w:r>
          </w:hyperlink>
        </w:p>
        <w:p w14:paraId="153B3526" w14:textId="7CBB8FAF" w:rsidR="00E029A2" w:rsidRDefault="008A4CE4">
          <w:pPr>
            <w:pStyle w:val="TOC3"/>
            <w:rPr>
              <w:rFonts w:eastAsiaTheme="minorEastAsia" w:cstheme="minorBidi"/>
              <w:bCs w:val="0"/>
              <w:iCs w:val="0"/>
              <w:color w:val="auto"/>
              <w:sz w:val="22"/>
              <w:szCs w:val="22"/>
              <w:lang w:eastAsia="en-AU"/>
            </w:rPr>
          </w:pPr>
          <w:hyperlink w:anchor="_Toc68177621" w:history="1">
            <w:r w:rsidR="00E029A2" w:rsidRPr="0054261D">
              <w:rPr>
                <w:rStyle w:val="Hyperlink"/>
                <w:rFonts w:eastAsiaTheme="majorEastAsia"/>
              </w:rPr>
              <w:t>3.10 Midwifery – Follow-through women</w:t>
            </w:r>
            <w:r w:rsidR="00E029A2">
              <w:rPr>
                <w:webHidden/>
              </w:rPr>
              <w:tab/>
            </w:r>
            <w:r w:rsidR="00E029A2">
              <w:rPr>
                <w:webHidden/>
              </w:rPr>
              <w:fldChar w:fldCharType="begin"/>
            </w:r>
            <w:r w:rsidR="00E029A2">
              <w:rPr>
                <w:webHidden/>
              </w:rPr>
              <w:instrText xml:space="preserve"> PAGEREF _Toc68177621 \h </w:instrText>
            </w:r>
            <w:r w:rsidR="00E029A2">
              <w:rPr>
                <w:webHidden/>
              </w:rPr>
            </w:r>
            <w:r w:rsidR="00E029A2">
              <w:rPr>
                <w:webHidden/>
              </w:rPr>
              <w:fldChar w:fldCharType="separate"/>
            </w:r>
            <w:r w:rsidR="0029220E">
              <w:rPr>
                <w:webHidden/>
              </w:rPr>
              <w:t>13</w:t>
            </w:r>
            <w:r w:rsidR="00E029A2">
              <w:rPr>
                <w:webHidden/>
              </w:rPr>
              <w:fldChar w:fldCharType="end"/>
            </w:r>
          </w:hyperlink>
        </w:p>
        <w:p w14:paraId="1B72AEAD" w14:textId="135B7200" w:rsidR="00E029A2" w:rsidRDefault="008A4CE4">
          <w:pPr>
            <w:pStyle w:val="TOC2"/>
            <w:rPr>
              <w:rFonts w:eastAsiaTheme="minorEastAsia" w:cstheme="minorBidi"/>
              <w:bCs w:val="0"/>
              <w:iCs w:val="0"/>
              <w:color w:val="auto"/>
              <w:sz w:val="22"/>
              <w:szCs w:val="22"/>
              <w:lang w:eastAsia="en-AU"/>
            </w:rPr>
          </w:pPr>
          <w:hyperlink w:anchor="_Toc68177622" w:history="1">
            <w:r w:rsidR="00E029A2" w:rsidRPr="0054261D">
              <w:rPr>
                <w:rStyle w:val="Hyperlink"/>
              </w:rPr>
              <w:t>Section 4 – On conclusion of a placement</w:t>
            </w:r>
            <w:r w:rsidR="00E029A2">
              <w:rPr>
                <w:webHidden/>
              </w:rPr>
              <w:tab/>
            </w:r>
            <w:r w:rsidR="00E029A2">
              <w:rPr>
                <w:webHidden/>
              </w:rPr>
              <w:fldChar w:fldCharType="begin"/>
            </w:r>
            <w:r w:rsidR="00E029A2">
              <w:rPr>
                <w:webHidden/>
              </w:rPr>
              <w:instrText xml:space="preserve"> PAGEREF _Toc68177622 \h </w:instrText>
            </w:r>
            <w:r w:rsidR="00E029A2">
              <w:rPr>
                <w:webHidden/>
              </w:rPr>
            </w:r>
            <w:r w:rsidR="00E029A2">
              <w:rPr>
                <w:webHidden/>
              </w:rPr>
              <w:fldChar w:fldCharType="separate"/>
            </w:r>
            <w:r w:rsidR="0029220E">
              <w:rPr>
                <w:webHidden/>
              </w:rPr>
              <w:t>14</w:t>
            </w:r>
            <w:r w:rsidR="00E029A2">
              <w:rPr>
                <w:webHidden/>
              </w:rPr>
              <w:fldChar w:fldCharType="end"/>
            </w:r>
          </w:hyperlink>
        </w:p>
        <w:p w14:paraId="19A3DB59" w14:textId="329FD8A1" w:rsidR="00E029A2" w:rsidRDefault="008A4CE4">
          <w:pPr>
            <w:pStyle w:val="TOC3"/>
            <w:rPr>
              <w:rFonts w:eastAsiaTheme="minorEastAsia" w:cstheme="minorBidi"/>
              <w:bCs w:val="0"/>
              <w:iCs w:val="0"/>
              <w:color w:val="auto"/>
              <w:sz w:val="22"/>
              <w:szCs w:val="22"/>
              <w:lang w:eastAsia="en-AU"/>
            </w:rPr>
          </w:pPr>
          <w:hyperlink w:anchor="_Toc68177623" w:history="1">
            <w:r w:rsidR="00E029A2" w:rsidRPr="0054261D">
              <w:rPr>
                <w:rStyle w:val="Hyperlink"/>
              </w:rPr>
              <w:t>4.1. References</w:t>
            </w:r>
            <w:r w:rsidR="00E029A2">
              <w:rPr>
                <w:webHidden/>
              </w:rPr>
              <w:tab/>
            </w:r>
            <w:r w:rsidR="00E029A2">
              <w:rPr>
                <w:webHidden/>
              </w:rPr>
              <w:fldChar w:fldCharType="begin"/>
            </w:r>
            <w:r w:rsidR="00E029A2">
              <w:rPr>
                <w:webHidden/>
              </w:rPr>
              <w:instrText xml:space="preserve"> PAGEREF _Toc68177623 \h </w:instrText>
            </w:r>
            <w:r w:rsidR="00E029A2">
              <w:rPr>
                <w:webHidden/>
              </w:rPr>
            </w:r>
            <w:r w:rsidR="00E029A2">
              <w:rPr>
                <w:webHidden/>
              </w:rPr>
              <w:fldChar w:fldCharType="separate"/>
            </w:r>
            <w:r w:rsidR="0029220E">
              <w:rPr>
                <w:webHidden/>
              </w:rPr>
              <w:t>14</w:t>
            </w:r>
            <w:r w:rsidR="00E029A2">
              <w:rPr>
                <w:webHidden/>
              </w:rPr>
              <w:fldChar w:fldCharType="end"/>
            </w:r>
          </w:hyperlink>
        </w:p>
        <w:p w14:paraId="3E229729" w14:textId="6CA4689F" w:rsidR="00E029A2" w:rsidRDefault="008A4CE4">
          <w:pPr>
            <w:pStyle w:val="TOC3"/>
            <w:rPr>
              <w:rFonts w:eastAsiaTheme="minorEastAsia" w:cstheme="minorBidi"/>
              <w:bCs w:val="0"/>
              <w:iCs w:val="0"/>
              <w:color w:val="auto"/>
              <w:sz w:val="22"/>
              <w:szCs w:val="22"/>
              <w:lang w:eastAsia="en-AU"/>
            </w:rPr>
          </w:pPr>
          <w:hyperlink w:anchor="_Toc68177624" w:history="1">
            <w:r w:rsidR="00E029A2" w:rsidRPr="0054261D">
              <w:rPr>
                <w:rStyle w:val="Hyperlink"/>
              </w:rPr>
              <w:t>4.2. Placement evaluation</w:t>
            </w:r>
            <w:r w:rsidR="00E029A2">
              <w:rPr>
                <w:webHidden/>
              </w:rPr>
              <w:tab/>
            </w:r>
            <w:r w:rsidR="00E029A2">
              <w:rPr>
                <w:webHidden/>
              </w:rPr>
              <w:fldChar w:fldCharType="begin"/>
            </w:r>
            <w:r w:rsidR="00E029A2">
              <w:rPr>
                <w:webHidden/>
              </w:rPr>
              <w:instrText xml:space="preserve"> PAGEREF _Toc68177624 \h </w:instrText>
            </w:r>
            <w:r w:rsidR="00E029A2">
              <w:rPr>
                <w:webHidden/>
              </w:rPr>
            </w:r>
            <w:r w:rsidR="00E029A2">
              <w:rPr>
                <w:webHidden/>
              </w:rPr>
              <w:fldChar w:fldCharType="separate"/>
            </w:r>
            <w:r w:rsidR="0029220E">
              <w:rPr>
                <w:webHidden/>
              </w:rPr>
              <w:t>14</w:t>
            </w:r>
            <w:r w:rsidR="00E029A2">
              <w:rPr>
                <w:webHidden/>
              </w:rPr>
              <w:fldChar w:fldCharType="end"/>
            </w:r>
          </w:hyperlink>
        </w:p>
        <w:p w14:paraId="500DD1B7" w14:textId="2B7882AD" w:rsidR="00E029A2" w:rsidRDefault="008A4CE4">
          <w:pPr>
            <w:pStyle w:val="TOC3"/>
            <w:rPr>
              <w:rFonts w:eastAsiaTheme="minorEastAsia" w:cstheme="minorBidi"/>
              <w:bCs w:val="0"/>
              <w:iCs w:val="0"/>
              <w:color w:val="auto"/>
              <w:sz w:val="22"/>
              <w:szCs w:val="22"/>
              <w:lang w:eastAsia="en-AU"/>
            </w:rPr>
          </w:pPr>
          <w:hyperlink w:anchor="_Toc68177625" w:history="1">
            <w:r w:rsidR="00E029A2" w:rsidRPr="0054261D">
              <w:rPr>
                <w:rStyle w:val="Hyperlink"/>
              </w:rPr>
              <w:t>4.3. Allied Health placements</w:t>
            </w:r>
            <w:r w:rsidR="00E029A2">
              <w:rPr>
                <w:webHidden/>
              </w:rPr>
              <w:tab/>
            </w:r>
            <w:r w:rsidR="00E029A2">
              <w:rPr>
                <w:webHidden/>
              </w:rPr>
              <w:fldChar w:fldCharType="begin"/>
            </w:r>
            <w:r w:rsidR="00E029A2">
              <w:rPr>
                <w:webHidden/>
              </w:rPr>
              <w:instrText xml:space="preserve"> PAGEREF _Toc68177625 \h </w:instrText>
            </w:r>
            <w:r w:rsidR="00E029A2">
              <w:rPr>
                <w:webHidden/>
              </w:rPr>
            </w:r>
            <w:r w:rsidR="00E029A2">
              <w:rPr>
                <w:webHidden/>
              </w:rPr>
              <w:fldChar w:fldCharType="separate"/>
            </w:r>
            <w:r w:rsidR="0029220E">
              <w:rPr>
                <w:webHidden/>
              </w:rPr>
              <w:t>14</w:t>
            </w:r>
            <w:r w:rsidR="00E029A2">
              <w:rPr>
                <w:webHidden/>
              </w:rPr>
              <w:fldChar w:fldCharType="end"/>
            </w:r>
          </w:hyperlink>
        </w:p>
        <w:p w14:paraId="3D3340CF" w14:textId="4DB51F8A"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626" w:history="1">
            <w:r w:rsidR="00E029A2" w:rsidRPr="0054261D">
              <w:rPr>
                <w:rStyle w:val="Hyperlink"/>
              </w:rPr>
              <w:t>Records Management</w:t>
            </w:r>
            <w:r w:rsidR="00E029A2">
              <w:rPr>
                <w:webHidden/>
              </w:rPr>
              <w:tab/>
            </w:r>
            <w:r w:rsidR="00E029A2">
              <w:rPr>
                <w:webHidden/>
              </w:rPr>
              <w:fldChar w:fldCharType="begin"/>
            </w:r>
            <w:r w:rsidR="00E029A2">
              <w:rPr>
                <w:webHidden/>
              </w:rPr>
              <w:instrText xml:space="preserve"> PAGEREF _Toc68177626 \h </w:instrText>
            </w:r>
            <w:r w:rsidR="00E029A2">
              <w:rPr>
                <w:webHidden/>
              </w:rPr>
            </w:r>
            <w:r w:rsidR="00E029A2">
              <w:rPr>
                <w:webHidden/>
              </w:rPr>
              <w:fldChar w:fldCharType="separate"/>
            </w:r>
            <w:r w:rsidR="0029220E">
              <w:rPr>
                <w:webHidden/>
              </w:rPr>
              <w:t>14</w:t>
            </w:r>
            <w:r w:rsidR="00E029A2">
              <w:rPr>
                <w:webHidden/>
              </w:rPr>
              <w:fldChar w:fldCharType="end"/>
            </w:r>
          </w:hyperlink>
        </w:p>
        <w:p w14:paraId="724A0B2E" w14:textId="1CADACC2"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627" w:history="1">
            <w:r w:rsidR="00E029A2" w:rsidRPr="0054261D">
              <w:rPr>
                <w:rStyle w:val="Hyperlink"/>
              </w:rPr>
              <w:t>Implementation</w:t>
            </w:r>
            <w:r w:rsidR="00E029A2">
              <w:rPr>
                <w:webHidden/>
              </w:rPr>
              <w:tab/>
            </w:r>
            <w:r w:rsidR="00E029A2">
              <w:rPr>
                <w:webHidden/>
              </w:rPr>
              <w:fldChar w:fldCharType="begin"/>
            </w:r>
            <w:r w:rsidR="00E029A2">
              <w:rPr>
                <w:webHidden/>
              </w:rPr>
              <w:instrText xml:space="preserve"> PAGEREF _Toc68177627 \h </w:instrText>
            </w:r>
            <w:r w:rsidR="00E029A2">
              <w:rPr>
                <w:webHidden/>
              </w:rPr>
            </w:r>
            <w:r w:rsidR="00E029A2">
              <w:rPr>
                <w:webHidden/>
              </w:rPr>
              <w:fldChar w:fldCharType="separate"/>
            </w:r>
            <w:r w:rsidR="0029220E">
              <w:rPr>
                <w:webHidden/>
              </w:rPr>
              <w:t>14</w:t>
            </w:r>
            <w:r w:rsidR="00E029A2">
              <w:rPr>
                <w:webHidden/>
              </w:rPr>
              <w:fldChar w:fldCharType="end"/>
            </w:r>
          </w:hyperlink>
        </w:p>
        <w:p w14:paraId="1D9BD694" w14:textId="63F5FF47"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628" w:history="1">
            <w:r w:rsidR="00E029A2" w:rsidRPr="0054261D">
              <w:rPr>
                <w:rStyle w:val="Hyperlink"/>
              </w:rPr>
              <w:t>Related Documents</w:t>
            </w:r>
            <w:r w:rsidR="00E029A2">
              <w:rPr>
                <w:webHidden/>
              </w:rPr>
              <w:tab/>
            </w:r>
            <w:r w:rsidR="00E029A2">
              <w:rPr>
                <w:webHidden/>
              </w:rPr>
              <w:fldChar w:fldCharType="begin"/>
            </w:r>
            <w:r w:rsidR="00E029A2">
              <w:rPr>
                <w:webHidden/>
              </w:rPr>
              <w:instrText xml:space="preserve"> PAGEREF _Toc68177628 \h </w:instrText>
            </w:r>
            <w:r w:rsidR="00E029A2">
              <w:rPr>
                <w:webHidden/>
              </w:rPr>
            </w:r>
            <w:r w:rsidR="00E029A2">
              <w:rPr>
                <w:webHidden/>
              </w:rPr>
              <w:fldChar w:fldCharType="separate"/>
            </w:r>
            <w:r w:rsidR="0029220E">
              <w:rPr>
                <w:webHidden/>
              </w:rPr>
              <w:t>14</w:t>
            </w:r>
            <w:r w:rsidR="00E029A2">
              <w:rPr>
                <w:webHidden/>
              </w:rPr>
              <w:fldChar w:fldCharType="end"/>
            </w:r>
          </w:hyperlink>
        </w:p>
        <w:p w14:paraId="7E83B0C5" w14:textId="0EFA0E2C" w:rsidR="00E029A2" w:rsidRDefault="008A4CE4">
          <w:pPr>
            <w:pStyle w:val="TOC3"/>
            <w:rPr>
              <w:rFonts w:eastAsiaTheme="minorEastAsia" w:cstheme="minorBidi"/>
              <w:bCs w:val="0"/>
              <w:iCs w:val="0"/>
              <w:color w:val="auto"/>
              <w:sz w:val="22"/>
              <w:szCs w:val="22"/>
              <w:lang w:eastAsia="en-AU"/>
            </w:rPr>
          </w:pPr>
          <w:hyperlink w:anchor="_Toc68177629" w:history="1">
            <w:r w:rsidR="00E029A2" w:rsidRPr="0054261D">
              <w:rPr>
                <w:rStyle w:val="Hyperlink"/>
              </w:rPr>
              <w:t>Legislation</w:t>
            </w:r>
            <w:r w:rsidR="00E029A2">
              <w:rPr>
                <w:webHidden/>
              </w:rPr>
              <w:tab/>
            </w:r>
            <w:r w:rsidR="00E029A2">
              <w:rPr>
                <w:webHidden/>
              </w:rPr>
              <w:fldChar w:fldCharType="begin"/>
            </w:r>
            <w:r w:rsidR="00E029A2">
              <w:rPr>
                <w:webHidden/>
              </w:rPr>
              <w:instrText xml:space="preserve"> PAGEREF _Toc68177629 \h </w:instrText>
            </w:r>
            <w:r w:rsidR="00E029A2">
              <w:rPr>
                <w:webHidden/>
              </w:rPr>
            </w:r>
            <w:r w:rsidR="00E029A2">
              <w:rPr>
                <w:webHidden/>
              </w:rPr>
              <w:fldChar w:fldCharType="separate"/>
            </w:r>
            <w:r w:rsidR="0029220E">
              <w:rPr>
                <w:webHidden/>
              </w:rPr>
              <w:t>14</w:t>
            </w:r>
            <w:r w:rsidR="00E029A2">
              <w:rPr>
                <w:webHidden/>
              </w:rPr>
              <w:fldChar w:fldCharType="end"/>
            </w:r>
          </w:hyperlink>
        </w:p>
        <w:p w14:paraId="1D2180EF" w14:textId="4E63B3F4" w:rsidR="00E029A2" w:rsidRDefault="008A4CE4">
          <w:pPr>
            <w:pStyle w:val="TOC3"/>
            <w:rPr>
              <w:rFonts w:eastAsiaTheme="minorEastAsia" w:cstheme="minorBidi"/>
              <w:bCs w:val="0"/>
              <w:iCs w:val="0"/>
              <w:color w:val="auto"/>
              <w:sz w:val="22"/>
              <w:szCs w:val="22"/>
              <w:lang w:eastAsia="en-AU"/>
            </w:rPr>
          </w:pPr>
          <w:hyperlink w:anchor="_Toc68177630" w:history="1">
            <w:r w:rsidR="00E029A2" w:rsidRPr="0054261D">
              <w:rPr>
                <w:rStyle w:val="Hyperlink"/>
              </w:rPr>
              <w:t>Supporting Documents</w:t>
            </w:r>
            <w:r w:rsidR="00E029A2">
              <w:rPr>
                <w:webHidden/>
              </w:rPr>
              <w:tab/>
            </w:r>
            <w:r w:rsidR="00E029A2">
              <w:rPr>
                <w:webHidden/>
              </w:rPr>
              <w:fldChar w:fldCharType="begin"/>
            </w:r>
            <w:r w:rsidR="00E029A2">
              <w:rPr>
                <w:webHidden/>
              </w:rPr>
              <w:instrText xml:space="preserve"> PAGEREF _Toc68177630 \h </w:instrText>
            </w:r>
            <w:r w:rsidR="00E029A2">
              <w:rPr>
                <w:webHidden/>
              </w:rPr>
            </w:r>
            <w:r w:rsidR="00E029A2">
              <w:rPr>
                <w:webHidden/>
              </w:rPr>
              <w:fldChar w:fldCharType="separate"/>
            </w:r>
            <w:r w:rsidR="0029220E">
              <w:rPr>
                <w:webHidden/>
              </w:rPr>
              <w:t>15</w:t>
            </w:r>
            <w:r w:rsidR="00E029A2">
              <w:rPr>
                <w:webHidden/>
              </w:rPr>
              <w:fldChar w:fldCharType="end"/>
            </w:r>
          </w:hyperlink>
        </w:p>
        <w:p w14:paraId="4F031742" w14:textId="7AB45982" w:rsidR="00E029A2" w:rsidRDefault="008A4CE4" w:rsidP="00E029A2">
          <w:pPr>
            <w:pStyle w:val="TOC1"/>
            <w:rPr>
              <w:rFonts w:asciiTheme="minorHAnsi" w:eastAsiaTheme="minorEastAsia" w:hAnsiTheme="minorHAnsi" w:cstheme="minorBidi"/>
              <w:bCs w:val="0"/>
              <w:iCs w:val="0"/>
              <w:color w:val="auto"/>
              <w:sz w:val="22"/>
              <w:szCs w:val="22"/>
              <w:lang w:eastAsia="en-AU"/>
            </w:rPr>
          </w:pPr>
          <w:hyperlink w:anchor="_Toc68177631" w:history="1">
            <w:r w:rsidR="00E029A2" w:rsidRPr="0054261D">
              <w:rPr>
                <w:rStyle w:val="Hyperlink"/>
              </w:rPr>
              <w:t>References</w:t>
            </w:r>
            <w:r w:rsidR="00E029A2">
              <w:rPr>
                <w:webHidden/>
              </w:rPr>
              <w:tab/>
            </w:r>
            <w:r w:rsidR="00E029A2">
              <w:rPr>
                <w:webHidden/>
              </w:rPr>
              <w:fldChar w:fldCharType="begin"/>
            </w:r>
            <w:r w:rsidR="00E029A2">
              <w:rPr>
                <w:webHidden/>
              </w:rPr>
              <w:instrText xml:space="preserve"> PAGEREF _Toc68177631 \h </w:instrText>
            </w:r>
            <w:r w:rsidR="00E029A2">
              <w:rPr>
                <w:webHidden/>
              </w:rPr>
            </w:r>
            <w:r w:rsidR="00E029A2">
              <w:rPr>
                <w:webHidden/>
              </w:rPr>
              <w:fldChar w:fldCharType="separate"/>
            </w:r>
            <w:r w:rsidR="0029220E">
              <w:rPr>
                <w:webHidden/>
              </w:rPr>
              <w:t>16</w:t>
            </w:r>
            <w:r w:rsidR="00E029A2">
              <w:rPr>
                <w:webHidden/>
              </w:rPr>
              <w:fldChar w:fldCharType="end"/>
            </w:r>
          </w:hyperlink>
        </w:p>
        <w:p w14:paraId="44A01EA9" w14:textId="4575C095"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633" w:history="1">
            <w:r w:rsidR="00E029A2" w:rsidRPr="0054261D">
              <w:rPr>
                <w:rStyle w:val="Hyperlink"/>
              </w:rPr>
              <w:t>Definitions</w:t>
            </w:r>
            <w:r w:rsidR="00E029A2">
              <w:rPr>
                <w:webHidden/>
              </w:rPr>
              <w:tab/>
            </w:r>
            <w:r w:rsidR="00E029A2">
              <w:rPr>
                <w:webHidden/>
              </w:rPr>
              <w:fldChar w:fldCharType="begin"/>
            </w:r>
            <w:r w:rsidR="00E029A2">
              <w:rPr>
                <w:webHidden/>
              </w:rPr>
              <w:instrText xml:space="preserve"> PAGEREF _Toc68177633 \h </w:instrText>
            </w:r>
            <w:r w:rsidR="00E029A2">
              <w:rPr>
                <w:webHidden/>
              </w:rPr>
            </w:r>
            <w:r w:rsidR="00E029A2">
              <w:rPr>
                <w:webHidden/>
              </w:rPr>
              <w:fldChar w:fldCharType="separate"/>
            </w:r>
            <w:r w:rsidR="0029220E">
              <w:rPr>
                <w:webHidden/>
              </w:rPr>
              <w:t>16</w:t>
            </w:r>
            <w:r w:rsidR="00E029A2">
              <w:rPr>
                <w:webHidden/>
              </w:rPr>
              <w:fldChar w:fldCharType="end"/>
            </w:r>
          </w:hyperlink>
        </w:p>
        <w:p w14:paraId="4DC51182" w14:textId="7E0C8BB3"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634" w:history="1">
            <w:r w:rsidR="00E029A2" w:rsidRPr="0054261D">
              <w:rPr>
                <w:rStyle w:val="Hyperlink"/>
              </w:rPr>
              <w:t>Search Terms</w:t>
            </w:r>
            <w:r w:rsidR="00E029A2">
              <w:rPr>
                <w:webHidden/>
              </w:rPr>
              <w:tab/>
            </w:r>
            <w:r w:rsidR="00E029A2">
              <w:rPr>
                <w:webHidden/>
              </w:rPr>
              <w:fldChar w:fldCharType="begin"/>
            </w:r>
            <w:r w:rsidR="00E029A2">
              <w:rPr>
                <w:webHidden/>
              </w:rPr>
              <w:instrText xml:space="preserve"> PAGEREF _Toc68177634 \h </w:instrText>
            </w:r>
            <w:r w:rsidR="00E029A2">
              <w:rPr>
                <w:webHidden/>
              </w:rPr>
            </w:r>
            <w:r w:rsidR="00E029A2">
              <w:rPr>
                <w:webHidden/>
              </w:rPr>
              <w:fldChar w:fldCharType="separate"/>
            </w:r>
            <w:r w:rsidR="0029220E">
              <w:rPr>
                <w:webHidden/>
              </w:rPr>
              <w:t>17</w:t>
            </w:r>
            <w:r w:rsidR="00E029A2">
              <w:rPr>
                <w:webHidden/>
              </w:rPr>
              <w:fldChar w:fldCharType="end"/>
            </w:r>
          </w:hyperlink>
        </w:p>
        <w:p w14:paraId="1C3D9972" w14:textId="0EECBA94"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635" w:history="1">
            <w:r w:rsidR="00E029A2" w:rsidRPr="0054261D">
              <w:rPr>
                <w:rStyle w:val="Hyperlink"/>
              </w:rPr>
              <w:t>Version Control</w:t>
            </w:r>
            <w:r w:rsidR="00E029A2">
              <w:rPr>
                <w:webHidden/>
              </w:rPr>
              <w:tab/>
            </w:r>
            <w:r w:rsidR="00E029A2">
              <w:rPr>
                <w:webHidden/>
              </w:rPr>
              <w:fldChar w:fldCharType="begin"/>
            </w:r>
            <w:r w:rsidR="00E029A2">
              <w:rPr>
                <w:webHidden/>
              </w:rPr>
              <w:instrText xml:space="preserve"> PAGEREF _Toc68177635 \h </w:instrText>
            </w:r>
            <w:r w:rsidR="00E029A2">
              <w:rPr>
                <w:webHidden/>
              </w:rPr>
            </w:r>
            <w:r w:rsidR="00E029A2">
              <w:rPr>
                <w:webHidden/>
              </w:rPr>
              <w:fldChar w:fldCharType="separate"/>
            </w:r>
            <w:r w:rsidR="0029220E">
              <w:rPr>
                <w:webHidden/>
              </w:rPr>
              <w:t>17</w:t>
            </w:r>
            <w:r w:rsidR="00E029A2">
              <w:rPr>
                <w:webHidden/>
              </w:rPr>
              <w:fldChar w:fldCharType="end"/>
            </w:r>
          </w:hyperlink>
        </w:p>
        <w:p w14:paraId="02346F81" w14:textId="4B281206" w:rsidR="00E029A2" w:rsidRDefault="008A4CE4">
          <w:pPr>
            <w:pStyle w:val="TOC1"/>
            <w:rPr>
              <w:rFonts w:asciiTheme="minorHAnsi" w:eastAsiaTheme="minorEastAsia" w:hAnsiTheme="minorHAnsi" w:cstheme="minorBidi"/>
              <w:bCs w:val="0"/>
              <w:iCs w:val="0"/>
              <w:color w:val="auto"/>
              <w:sz w:val="22"/>
              <w:szCs w:val="22"/>
              <w:lang w:eastAsia="en-AU"/>
            </w:rPr>
          </w:pPr>
          <w:hyperlink w:anchor="_Toc68177636" w:history="1">
            <w:r w:rsidR="00E029A2" w:rsidRPr="0054261D">
              <w:rPr>
                <w:rStyle w:val="Hyperlink"/>
              </w:rPr>
              <w:t>Attachments</w:t>
            </w:r>
            <w:r w:rsidR="00E029A2">
              <w:rPr>
                <w:webHidden/>
              </w:rPr>
              <w:tab/>
            </w:r>
            <w:r w:rsidR="00E029A2">
              <w:rPr>
                <w:webHidden/>
              </w:rPr>
              <w:fldChar w:fldCharType="begin"/>
            </w:r>
            <w:r w:rsidR="00E029A2">
              <w:rPr>
                <w:webHidden/>
              </w:rPr>
              <w:instrText xml:space="preserve"> PAGEREF _Toc68177636 \h </w:instrText>
            </w:r>
            <w:r w:rsidR="00E029A2">
              <w:rPr>
                <w:webHidden/>
              </w:rPr>
            </w:r>
            <w:r w:rsidR="00E029A2">
              <w:rPr>
                <w:webHidden/>
              </w:rPr>
              <w:fldChar w:fldCharType="separate"/>
            </w:r>
            <w:r w:rsidR="0029220E">
              <w:rPr>
                <w:webHidden/>
              </w:rPr>
              <w:t>19</w:t>
            </w:r>
            <w:r w:rsidR="00E029A2">
              <w:rPr>
                <w:webHidden/>
              </w:rPr>
              <w:fldChar w:fldCharType="end"/>
            </w:r>
          </w:hyperlink>
        </w:p>
        <w:p w14:paraId="39B754FB" w14:textId="103B3737" w:rsidR="00457AC4" w:rsidRDefault="00457AC4">
          <w:r>
            <w:rPr>
              <w:b/>
              <w:bCs/>
              <w:noProof/>
            </w:rPr>
            <w:fldChar w:fldCharType="end"/>
          </w:r>
        </w:p>
      </w:sdtContent>
    </w:sdt>
    <w:p w14:paraId="6512A8BB" w14:textId="77777777" w:rsidR="008A4CE4" w:rsidRDefault="008A4CE4">
      <w:pPr>
        <w:rPr>
          <w:rFonts w:ascii="Arial" w:eastAsia="Times New Roman" w:hAnsi="Arial" w:cs="Arial"/>
          <w:color w:val="002677" w:themeColor="accent1"/>
          <w:sz w:val="44"/>
          <w:szCs w:val="44"/>
        </w:rPr>
      </w:pPr>
      <w:bookmarkStart w:id="0" w:name="_Toc68172102"/>
      <w:bookmarkStart w:id="1" w:name="_Toc68177583"/>
      <w:r>
        <w:br w:type="page"/>
      </w:r>
    </w:p>
    <w:p w14:paraId="11600FBF" w14:textId="026E85E1" w:rsidR="00DD76F3" w:rsidRDefault="00DD76F3" w:rsidP="00457AC4">
      <w:pPr>
        <w:pStyle w:val="Heading1"/>
      </w:pPr>
      <w:r w:rsidRPr="00DD76F3">
        <w:lastRenderedPageBreak/>
        <w:t>P</w:t>
      </w:r>
      <w:r w:rsidR="00060FBE">
        <w:t>urpose</w:t>
      </w:r>
      <w:bookmarkEnd w:id="0"/>
      <w:bookmarkEnd w:id="1"/>
    </w:p>
    <w:p w14:paraId="026F682B" w14:textId="77777777" w:rsidR="00575E58" w:rsidRDefault="00575E58" w:rsidP="00807B35">
      <w:pPr>
        <w:rPr>
          <w:rFonts w:cs="Arial"/>
          <w:sz w:val="24"/>
          <w:szCs w:val="24"/>
        </w:rPr>
      </w:pPr>
      <w:r>
        <w:rPr>
          <w:rFonts w:cs="Arial"/>
          <w:sz w:val="24"/>
          <w:szCs w:val="24"/>
        </w:rPr>
        <w:t xml:space="preserve">This </w:t>
      </w:r>
      <w:r w:rsidRPr="003B2C15">
        <w:rPr>
          <w:rFonts w:cs="Arial"/>
          <w:sz w:val="24"/>
          <w:szCs w:val="24"/>
        </w:rPr>
        <w:t>Clini</w:t>
      </w:r>
      <w:r>
        <w:rPr>
          <w:rFonts w:cs="Arial"/>
          <w:sz w:val="24"/>
          <w:szCs w:val="24"/>
        </w:rPr>
        <w:t>cal and Non-clinical Placement p</w:t>
      </w:r>
      <w:r w:rsidRPr="003B2C15">
        <w:rPr>
          <w:rFonts w:cs="Arial"/>
          <w:sz w:val="24"/>
          <w:szCs w:val="24"/>
        </w:rPr>
        <w:t>rocedure</w:t>
      </w:r>
      <w:r>
        <w:rPr>
          <w:rFonts w:cs="Arial"/>
          <w:sz w:val="24"/>
          <w:szCs w:val="24"/>
        </w:rPr>
        <w:t xml:space="preserve"> relates to placements within ACT public health service facilities.  </w:t>
      </w:r>
    </w:p>
    <w:p w14:paraId="2D48CDA8" w14:textId="31DE4ACD" w:rsidR="00807B35" w:rsidRPr="003B2C15" w:rsidRDefault="00807B35" w:rsidP="00807B35">
      <w:pPr>
        <w:rPr>
          <w:rFonts w:cs="Arial"/>
          <w:sz w:val="24"/>
          <w:szCs w:val="24"/>
        </w:rPr>
      </w:pPr>
      <w:r w:rsidRPr="003B2C15">
        <w:rPr>
          <w:rFonts w:cs="Arial"/>
          <w:sz w:val="24"/>
          <w:szCs w:val="24"/>
        </w:rPr>
        <w:t xml:space="preserve">This </w:t>
      </w:r>
      <w:r w:rsidR="0069410F">
        <w:rPr>
          <w:rFonts w:cs="Arial"/>
          <w:sz w:val="24"/>
          <w:szCs w:val="24"/>
        </w:rPr>
        <w:t>p</w:t>
      </w:r>
      <w:r w:rsidRPr="003B2C15">
        <w:rPr>
          <w:rFonts w:cs="Arial"/>
          <w:sz w:val="24"/>
          <w:szCs w:val="24"/>
        </w:rPr>
        <w:t>rocedure establishes the requirements, roles and responsibilities of ACT Government public health service staff (ACT Health Directorate (AHD), Canberra Health Service (CHS) and Calvary Public Hospital Bruce (CPHB</w:t>
      </w:r>
      <w:r w:rsidR="002C3EC0">
        <w:rPr>
          <w:rFonts w:cs="Arial"/>
          <w:sz w:val="24"/>
          <w:szCs w:val="24"/>
        </w:rPr>
        <w:t>)</w:t>
      </w:r>
      <w:r w:rsidR="00213CFD">
        <w:rPr>
          <w:rFonts w:cs="Arial"/>
          <w:sz w:val="24"/>
          <w:szCs w:val="24"/>
        </w:rPr>
        <w:t>)</w:t>
      </w:r>
      <w:r w:rsidRPr="003B2C15">
        <w:rPr>
          <w:rFonts w:cs="Arial"/>
          <w:sz w:val="24"/>
          <w:szCs w:val="24"/>
        </w:rPr>
        <w:t xml:space="preserve">, education institutions, </w:t>
      </w:r>
      <w:r w:rsidR="00213CFD">
        <w:rPr>
          <w:rFonts w:cs="Arial"/>
          <w:sz w:val="24"/>
          <w:szCs w:val="24"/>
        </w:rPr>
        <w:t>interstate public</w:t>
      </w:r>
      <w:r w:rsidRPr="003B2C15">
        <w:rPr>
          <w:rFonts w:cs="Arial"/>
          <w:sz w:val="24"/>
          <w:szCs w:val="24"/>
        </w:rPr>
        <w:t xml:space="preserve"> sector health organisations and students/trainees who are subject to the provisions of the executed Placement in ACT Public Health Facilities Deed (Deed) and Schedule.</w:t>
      </w:r>
    </w:p>
    <w:p w14:paraId="5D067381" w14:textId="2C31EFA8" w:rsidR="00DD76F3" w:rsidRDefault="00DD76F3" w:rsidP="00457AC4">
      <w:pPr>
        <w:pStyle w:val="Heading1"/>
      </w:pPr>
      <w:bookmarkStart w:id="2" w:name="_Toc68172103"/>
      <w:bookmarkStart w:id="3" w:name="_Toc68177584"/>
      <w:r w:rsidRPr="00DD76F3">
        <w:t>Scope</w:t>
      </w:r>
      <w:bookmarkEnd w:id="2"/>
      <w:bookmarkEnd w:id="3"/>
    </w:p>
    <w:p w14:paraId="5B8A1505" w14:textId="77777777" w:rsidR="00807B35" w:rsidRPr="00807B35" w:rsidRDefault="00807B35" w:rsidP="00807B35">
      <w:pPr>
        <w:rPr>
          <w:rFonts w:cs="Arial"/>
          <w:sz w:val="24"/>
          <w:szCs w:val="24"/>
        </w:rPr>
      </w:pPr>
      <w:r w:rsidRPr="00807B35">
        <w:rPr>
          <w:rFonts w:cs="Arial"/>
          <w:sz w:val="24"/>
          <w:szCs w:val="24"/>
        </w:rPr>
        <w:t>This procedure applies to all individuals involved in the establishment, supervision and/or management of clinical and non-clinical placements.</w:t>
      </w:r>
    </w:p>
    <w:p w14:paraId="5B555601" w14:textId="77777777" w:rsidR="00807B35" w:rsidRPr="00807B35" w:rsidRDefault="00807B35" w:rsidP="00807B35">
      <w:pPr>
        <w:pStyle w:val="CommentText"/>
        <w:rPr>
          <w:rFonts w:cs="Arial"/>
          <w:sz w:val="24"/>
          <w:szCs w:val="24"/>
        </w:rPr>
      </w:pPr>
      <w:r w:rsidRPr="00807B35">
        <w:rPr>
          <w:sz w:val="24"/>
          <w:szCs w:val="24"/>
        </w:rPr>
        <w:t>The provision of safe, effective management and delivery of clinical care for health care consumers is the priority in service delivery. Placements are secondary to this responsibility.</w:t>
      </w:r>
    </w:p>
    <w:p w14:paraId="73D1417F" w14:textId="77777777" w:rsidR="00807B35" w:rsidRPr="00807B35" w:rsidRDefault="00807B35" w:rsidP="00807B35">
      <w:pPr>
        <w:rPr>
          <w:rFonts w:cs="Arial"/>
          <w:sz w:val="24"/>
          <w:szCs w:val="24"/>
        </w:rPr>
      </w:pPr>
      <w:r w:rsidRPr="00807B35">
        <w:rPr>
          <w:rFonts w:cs="Arial"/>
          <w:sz w:val="24"/>
          <w:szCs w:val="24"/>
        </w:rPr>
        <w:t xml:space="preserve">This procedure does not cover individuals seeking work experience or students from secondary school and college programs. </w:t>
      </w:r>
    </w:p>
    <w:p w14:paraId="3DCA9CDF" w14:textId="0EA9FABC" w:rsidR="00DD76F3" w:rsidRPr="0071363F" w:rsidRDefault="00DD76F3" w:rsidP="00457AC4">
      <w:pPr>
        <w:pStyle w:val="Heading1"/>
      </w:pPr>
      <w:bookmarkStart w:id="4" w:name="_Toc68172104"/>
      <w:bookmarkStart w:id="5" w:name="_Toc68177585"/>
      <w:r w:rsidRPr="0071363F">
        <w:t>Roles and Responsibilities</w:t>
      </w:r>
      <w:bookmarkEnd w:id="4"/>
      <w:bookmarkEnd w:id="5"/>
    </w:p>
    <w:p w14:paraId="20F0FB0B" w14:textId="77777777" w:rsidR="00DD76F3" w:rsidRPr="00807B35" w:rsidRDefault="00DD76F3" w:rsidP="00DD76F3">
      <w:pPr>
        <w:pStyle w:val="Bulletintropara"/>
        <w:rPr>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D76F3" w14:paraId="3344DB6F" w14:textId="77777777" w:rsidTr="00DD76F3">
        <w:trPr>
          <w:jc w:val="center"/>
        </w:trPr>
        <w:tc>
          <w:tcPr>
            <w:tcW w:w="4513" w:type="dxa"/>
            <w:tcBorders>
              <w:right w:val="single" w:sz="4" w:space="0" w:color="FFFFFF" w:themeColor="background1"/>
            </w:tcBorders>
            <w:shd w:val="clear" w:color="auto" w:fill="002677" w:themeFill="accent1"/>
          </w:tcPr>
          <w:p w14:paraId="57DB9B47" w14:textId="77777777" w:rsidR="00DD76F3" w:rsidRPr="00124B00" w:rsidRDefault="00DD76F3" w:rsidP="00C34B43">
            <w:pPr>
              <w:pStyle w:val="Tableheaderreverse"/>
            </w:pPr>
            <w:r>
              <w:t>Position</w:t>
            </w:r>
          </w:p>
        </w:tc>
        <w:tc>
          <w:tcPr>
            <w:tcW w:w="4513" w:type="dxa"/>
            <w:tcBorders>
              <w:left w:val="single" w:sz="4" w:space="0" w:color="FFFFFF" w:themeColor="background1"/>
            </w:tcBorders>
            <w:shd w:val="clear" w:color="auto" w:fill="002677" w:themeFill="accent1"/>
          </w:tcPr>
          <w:p w14:paraId="1EE0DB2C" w14:textId="77777777" w:rsidR="00DD76F3" w:rsidRDefault="00DD76F3" w:rsidP="00C34B43">
            <w:pPr>
              <w:pStyle w:val="Tableheaderreverse"/>
            </w:pPr>
            <w:r>
              <w:t>Responsibility</w:t>
            </w:r>
          </w:p>
        </w:tc>
      </w:tr>
      <w:tr w:rsidR="002832F3" w14:paraId="7E8082DA" w14:textId="77777777" w:rsidTr="002832F3">
        <w:trPr>
          <w:trHeight w:val="1699"/>
          <w:jc w:val="center"/>
        </w:trPr>
        <w:tc>
          <w:tcPr>
            <w:tcW w:w="4513" w:type="dxa"/>
            <w:tcBorders>
              <w:bottom w:val="single" w:sz="4" w:space="0" w:color="auto"/>
            </w:tcBorders>
          </w:tcPr>
          <w:p w14:paraId="02808B6A" w14:textId="276AE12F" w:rsidR="002832F3" w:rsidRDefault="002832F3" w:rsidP="002832F3">
            <w:pPr>
              <w:pStyle w:val="Tablebody"/>
              <w:spacing w:before="0" w:after="60"/>
              <w:ind w:left="284" w:hanging="284"/>
              <w:rPr>
                <w:iCs w:val="0"/>
              </w:rPr>
            </w:pPr>
            <w:r>
              <w:rPr>
                <w:iCs w:val="0"/>
              </w:rPr>
              <w:t>Chief Nursing and Midwifery Officer and/or Executive Director of Nursing, Midwifery, Allied Health or Medicine or equivalent</w:t>
            </w:r>
            <w:r w:rsidRPr="00807B35">
              <w:rPr>
                <w:iCs w:val="0"/>
              </w:rPr>
              <w:t xml:space="preserve"> </w:t>
            </w:r>
          </w:p>
          <w:p w14:paraId="4F35E9E5" w14:textId="332494E8" w:rsidR="002832F3" w:rsidRPr="00807B35" w:rsidRDefault="002832F3" w:rsidP="002832F3">
            <w:pPr>
              <w:pStyle w:val="Tablebody"/>
              <w:spacing w:before="0" w:after="60"/>
              <w:rPr>
                <w:iCs w:val="0"/>
              </w:rPr>
            </w:pPr>
          </w:p>
        </w:tc>
        <w:tc>
          <w:tcPr>
            <w:tcW w:w="4513" w:type="dxa"/>
            <w:tcBorders>
              <w:top w:val="single" w:sz="4" w:space="0" w:color="auto"/>
            </w:tcBorders>
          </w:tcPr>
          <w:p w14:paraId="0C504555" w14:textId="238C088E" w:rsidR="002832F3" w:rsidRPr="00807B35" w:rsidRDefault="002832F3" w:rsidP="002832F3">
            <w:pPr>
              <w:pStyle w:val="Tablebody"/>
              <w:spacing w:before="0" w:after="60"/>
              <w:rPr>
                <w:iCs w:val="0"/>
              </w:rPr>
            </w:pPr>
            <w:r>
              <w:rPr>
                <w:iCs w:val="0"/>
              </w:rPr>
              <w:t xml:space="preserve">The management of workforce needs and student professional issues including, but not limited </w:t>
            </w:r>
            <w:proofErr w:type="gramStart"/>
            <w:r>
              <w:rPr>
                <w:iCs w:val="0"/>
              </w:rPr>
              <w:t>to;</w:t>
            </w:r>
            <w:proofErr w:type="gramEnd"/>
            <w:r>
              <w:rPr>
                <w:iCs w:val="0"/>
              </w:rPr>
              <w:t xml:space="preserve"> concerns regarding immunity, </w:t>
            </w:r>
            <w:proofErr w:type="spellStart"/>
            <w:r>
              <w:rPr>
                <w:iCs w:val="0"/>
              </w:rPr>
              <w:t>behaviour</w:t>
            </w:r>
            <w:proofErr w:type="spellEnd"/>
            <w:r>
              <w:rPr>
                <w:iCs w:val="0"/>
              </w:rPr>
              <w:t xml:space="preserve"> beyond scope of practice, and complaints. </w:t>
            </w:r>
          </w:p>
        </w:tc>
      </w:tr>
      <w:tr w:rsidR="002832F3" w14:paraId="57E1450C" w14:textId="77777777" w:rsidTr="00D316D6">
        <w:trPr>
          <w:jc w:val="center"/>
        </w:trPr>
        <w:tc>
          <w:tcPr>
            <w:tcW w:w="4513" w:type="dxa"/>
            <w:tcBorders>
              <w:top w:val="single" w:sz="4" w:space="0" w:color="auto"/>
            </w:tcBorders>
          </w:tcPr>
          <w:p w14:paraId="4C8A2803" w14:textId="7E7D3D80" w:rsidR="002832F3" w:rsidRPr="00807B35" w:rsidRDefault="002832F3" w:rsidP="002832F3">
            <w:pPr>
              <w:pStyle w:val="Tablebody"/>
              <w:spacing w:before="0" w:after="60"/>
              <w:rPr>
                <w:iCs w:val="0"/>
              </w:rPr>
            </w:pPr>
            <w:r w:rsidRPr="00807B35">
              <w:rPr>
                <w:iCs w:val="0"/>
              </w:rPr>
              <w:t>Clinical Placement Office</w:t>
            </w:r>
            <w:r>
              <w:rPr>
                <w:iCs w:val="0"/>
              </w:rPr>
              <w:t xml:space="preserve"> (CPO)</w:t>
            </w:r>
          </w:p>
        </w:tc>
        <w:tc>
          <w:tcPr>
            <w:tcW w:w="4513" w:type="dxa"/>
            <w:tcBorders>
              <w:top w:val="single" w:sz="4" w:space="0" w:color="auto"/>
            </w:tcBorders>
          </w:tcPr>
          <w:p w14:paraId="5145169D" w14:textId="77777777" w:rsidR="002832F3" w:rsidRDefault="002832F3" w:rsidP="002832F3">
            <w:pPr>
              <w:pStyle w:val="Tablebody"/>
              <w:spacing w:before="0" w:after="60"/>
              <w:rPr>
                <w:iCs w:val="0"/>
              </w:rPr>
            </w:pPr>
            <w:r>
              <w:rPr>
                <w:iCs w:val="0"/>
              </w:rPr>
              <w:t xml:space="preserve">Overall responsibility for the management of student/trainee placements; for ensuring compliance with Deeds and Schedules &amp; with mandatory pre-placement requirements in collaboration with education providers and regional health care </w:t>
            </w:r>
            <w:proofErr w:type="spellStart"/>
            <w:r>
              <w:rPr>
                <w:iCs w:val="0"/>
              </w:rPr>
              <w:t>organisations</w:t>
            </w:r>
            <w:proofErr w:type="spellEnd"/>
            <w:r>
              <w:rPr>
                <w:iCs w:val="0"/>
              </w:rPr>
              <w:t>; &amp; for currency of information on the CPO website.</w:t>
            </w:r>
          </w:p>
          <w:p w14:paraId="6B2DD214" w14:textId="712FC929" w:rsidR="002832F3" w:rsidRDefault="002832F3" w:rsidP="002832F3">
            <w:pPr>
              <w:pStyle w:val="Tablebody"/>
              <w:spacing w:before="0" w:after="60"/>
              <w:rPr>
                <w:iCs w:val="0"/>
              </w:rPr>
            </w:pPr>
          </w:p>
        </w:tc>
      </w:tr>
      <w:tr w:rsidR="002832F3" w14:paraId="3DAB6F3B" w14:textId="77777777" w:rsidTr="00D316D6">
        <w:trPr>
          <w:jc w:val="center"/>
        </w:trPr>
        <w:tc>
          <w:tcPr>
            <w:tcW w:w="4513" w:type="dxa"/>
            <w:tcBorders>
              <w:top w:val="single" w:sz="4" w:space="0" w:color="auto"/>
              <w:bottom w:val="single" w:sz="4" w:space="0" w:color="auto"/>
            </w:tcBorders>
          </w:tcPr>
          <w:p w14:paraId="2B171CCE" w14:textId="695333E4" w:rsidR="002832F3" w:rsidRPr="00807B35" w:rsidRDefault="002832F3" w:rsidP="002832F3">
            <w:pPr>
              <w:pStyle w:val="Tablebody"/>
              <w:spacing w:before="0" w:after="60"/>
              <w:ind w:left="284" w:hanging="284"/>
              <w:rPr>
                <w:iCs w:val="0"/>
              </w:rPr>
            </w:pPr>
            <w:r w:rsidRPr="004E43EB">
              <w:rPr>
                <w:iCs w:val="0"/>
              </w:rPr>
              <w:lastRenderedPageBreak/>
              <w:t>Education Providers</w:t>
            </w:r>
          </w:p>
        </w:tc>
        <w:tc>
          <w:tcPr>
            <w:tcW w:w="4513" w:type="dxa"/>
            <w:tcBorders>
              <w:top w:val="single" w:sz="4" w:space="0" w:color="auto"/>
              <w:bottom w:val="single" w:sz="4" w:space="0" w:color="auto"/>
            </w:tcBorders>
          </w:tcPr>
          <w:p w14:paraId="30B8D40B" w14:textId="37FAAE36" w:rsidR="002832F3" w:rsidRDefault="002832F3" w:rsidP="002832F3">
            <w:pPr>
              <w:pStyle w:val="Tablebody"/>
              <w:spacing w:before="0" w:after="60"/>
              <w:rPr>
                <w:iCs w:val="0"/>
              </w:rPr>
            </w:pPr>
            <w:r w:rsidRPr="004E43EB">
              <w:rPr>
                <w:iCs w:val="0"/>
              </w:rPr>
              <w:t>Responsible for items identified in the deeds and schedule and adhering to CHS, C</w:t>
            </w:r>
            <w:r>
              <w:rPr>
                <w:iCs w:val="0"/>
              </w:rPr>
              <w:t>PHB</w:t>
            </w:r>
            <w:r w:rsidRPr="004E43EB">
              <w:rPr>
                <w:iCs w:val="0"/>
              </w:rPr>
              <w:t xml:space="preserve"> and AHD policies and procedures for placement</w:t>
            </w:r>
            <w:r>
              <w:rPr>
                <w:iCs w:val="0"/>
              </w:rPr>
              <w:t xml:space="preserve"> as appropriate</w:t>
            </w:r>
            <w:r w:rsidRPr="004E43EB">
              <w:rPr>
                <w:iCs w:val="0"/>
              </w:rPr>
              <w:t>.</w:t>
            </w:r>
          </w:p>
        </w:tc>
      </w:tr>
      <w:tr w:rsidR="002832F3" w14:paraId="7830DC26" w14:textId="77777777" w:rsidTr="00D316D6">
        <w:trPr>
          <w:jc w:val="center"/>
        </w:trPr>
        <w:tc>
          <w:tcPr>
            <w:tcW w:w="4513" w:type="dxa"/>
            <w:tcBorders>
              <w:top w:val="single" w:sz="4" w:space="0" w:color="auto"/>
              <w:bottom w:val="single" w:sz="4" w:space="0" w:color="auto"/>
            </w:tcBorders>
          </w:tcPr>
          <w:p w14:paraId="41A50B2E" w14:textId="44A811A4" w:rsidR="002832F3" w:rsidRDefault="002832F3" w:rsidP="002832F3">
            <w:pPr>
              <w:pStyle w:val="Tablebody"/>
              <w:spacing w:before="0" w:after="60"/>
              <w:ind w:left="284" w:hanging="284"/>
              <w:rPr>
                <w:iCs w:val="0"/>
              </w:rPr>
            </w:pPr>
            <w:r>
              <w:rPr>
                <w:iCs w:val="0"/>
              </w:rPr>
              <w:t>Facilitators</w:t>
            </w:r>
          </w:p>
        </w:tc>
        <w:tc>
          <w:tcPr>
            <w:tcW w:w="4513" w:type="dxa"/>
            <w:tcBorders>
              <w:top w:val="single" w:sz="4" w:space="0" w:color="auto"/>
              <w:bottom w:val="single" w:sz="4" w:space="0" w:color="auto"/>
            </w:tcBorders>
          </w:tcPr>
          <w:p w14:paraId="3044A39C" w14:textId="77777777" w:rsidR="002832F3" w:rsidRDefault="002832F3" w:rsidP="002832F3">
            <w:pPr>
              <w:pStyle w:val="Tablebody"/>
              <w:spacing w:before="0" w:after="60"/>
              <w:rPr>
                <w:iCs w:val="0"/>
              </w:rPr>
            </w:pPr>
            <w:r>
              <w:rPr>
                <w:iCs w:val="0"/>
              </w:rPr>
              <w:t>Responsible for monitoring and assessing students whilst on placement.</w:t>
            </w:r>
          </w:p>
          <w:p w14:paraId="73AABD66" w14:textId="06C0DF56" w:rsidR="002832F3" w:rsidRDefault="002832F3" w:rsidP="002832F3">
            <w:pPr>
              <w:pStyle w:val="Tablebody"/>
              <w:spacing w:before="0" w:after="60"/>
              <w:ind w:left="284" w:hanging="284"/>
              <w:rPr>
                <w:iCs w:val="0"/>
              </w:rPr>
            </w:pPr>
          </w:p>
        </w:tc>
      </w:tr>
      <w:tr w:rsidR="002832F3" w14:paraId="448E7D9C" w14:textId="77777777" w:rsidTr="002832F3">
        <w:trPr>
          <w:trHeight w:val="1722"/>
          <w:jc w:val="center"/>
        </w:trPr>
        <w:tc>
          <w:tcPr>
            <w:tcW w:w="4513" w:type="dxa"/>
            <w:tcBorders>
              <w:top w:val="single" w:sz="4" w:space="0" w:color="auto"/>
              <w:bottom w:val="single" w:sz="4" w:space="0" w:color="auto"/>
            </w:tcBorders>
          </w:tcPr>
          <w:p w14:paraId="772FC904" w14:textId="408C7EF0" w:rsidR="002832F3" w:rsidRDefault="002832F3" w:rsidP="002832F3">
            <w:pPr>
              <w:pStyle w:val="Tablebody"/>
              <w:spacing w:before="0" w:after="60"/>
              <w:ind w:left="284" w:hanging="284"/>
              <w:rPr>
                <w:iCs w:val="0"/>
              </w:rPr>
            </w:pPr>
            <w:r>
              <w:rPr>
                <w:iCs w:val="0"/>
              </w:rPr>
              <w:t>Institution</w:t>
            </w:r>
          </w:p>
        </w:tc>
        <w:tc>
          <w:tcPr>
            <w:tcW w:w="4513" w:type="dxa"/>
            <w:tcBorders>
              <w:top w:val="single" w:sz="4" w:space="0" w:color="auto"/>
              <w:bottom w:val="single" w:sz="4" w:space="0" w:color="auto"/>
            </w:tcBorders>
          </w:tcPr>
          <w:p w14:paraId="1FF7568C" w14:textId="77777777" w:rsidR="002832F3" w:rsidRDefault="002832F3" w:rsidP="002832F3">
            <w:pPr>
              <w:pStyle w:val="Tablebody"/>
              <w:spacing w:before="0" w:after="60"/>
              <w:rPr>
                <w:iCs w:val="0"/>
              </w:rPr>
            </w:pPr>
            <w:r>
              <w:rPr>
                <w:iCs w:val="0"/>
              </w:rPr>
              <w:t>Responsible for roles and obligations agreed upon in signed deeds and schedules.  Adherence with AHD procedures, policies, and working with CPO regarding student placements and associated issues.</w:t>
            </w:r>
          </w:p>
          <w:p w14:paraId="7F3F9044" w14:textId="7EDDD9BE" w:rsidR="002832F3" w:rsidRDefault="002832F3" w:rsidP="002832F3">
            <w:pPr>
              <w:pStyle w:val="Tablebody"/>
              <w:spacing w:before="0" w:after="60"/>
              <w:ind w:left="284" w:hanging="284"/>
              <w:rPr>
                <w:iCs w:val="0"/>
              </w:rPr>
            </w:pPr>
          </w:p>
        </w:tc>
      </w:tr>
      <w:tr w:rsidR="002832F3" w14:paraId="2339756A" w14:textId="77777777" w:rsidTr="002832F3">
        <w:trPr>
          <w:trHeight w:val="2386"/>
          <w:jc w:val="center"/>
        </w:trPr>
        <w:tc>
          <w:tcPr>
            <w:tcW w:w="4513" w:type="dxa"/>
            <w:tcBorders>
              <w:top w:val="single" w:sz="4" w:space="0" w:color="auto"/>
              <w:bottom w:val="single" w:sz="4" w:space="0" w:color="auto"/>
            </w:tcBorders>
          </w:tcPr>
          <w:p w14:paraId="3AA3DFF0" w14:textId="6BDB147C" w:rsidR="002832F3" w:rsidRPr="004E43EB" w:rsidRDefault="002832F3" w:rsidP="002832F3">
            <w:pPr>
              <w:pStyle w:val="Tablebody"/>
              <w:spacing w:before="0" w:after="60"/>
              <w:ind w:left="284" w:hanging="284"/>
              <w:rPr>
                <w:iCs w:val="0"/>
              </w:rPr>
            </w:pPr>
            <w:r w:rsidRPr="004E43EB">
              <w:rPr>
                <w:iCs w:val="0"/>
              </w:rPr>
              <w:t>Profession Lead/Clinical Educator</w:t>
            </w:r>
          </w:p>
        </w:tc>
        <w:tc>
          <w:tcPr>
            <w:tcW w:w="4513" w:type="dxa"/>
            <w:tcBorders>
              <w:top w:val="single" w:sz="4" w:space="0" w:color="auto"/>
              <w:bottom w:val="single" w:sz="4" w:space="0" w:color="auto"/>
            </w:tcBorders>
          </w:tcPr>
          <w:p w14:paraId="70CD03C8" w14:textId="77777777" w:rsidR="002832F3" w:rsidRDefault="002832F3" w:rsidP="002832F3">
            <w:pPr>
              <w:pStyle w:val="Tablebody"/>
              <w:spacing w:before="0" w:after="60"/>
              <w:rPr>
                <w:iCs w:val="0"/>
              </w:rPr>
            </w:pPr>
            <w:r w:rsidRPr="004E43EB">
              <w:rPr>
                <w:iCs w:val="0"/>
              </w:rPr>
              <w:t xml:space="preserve">May be responsible for organizing placements and liaising with university course conveners and CPO. General supervision and assessment of students may be a responsibility of the Clinical Educator. Student safety should be considered when planning placement activities.  </w:t>
            </w:r>
          </w:p>
          <w:p w14:paraId="3BD2DB72" w14:textId="18FE59F0" w:rsidR="002832F3" w:rsidRPr="004E43EB" w:rsidRDefault="002832F3" w:rsidP="002832F3">
            <w:pPr>
              <w:pStyle w:val="Tablebody"/>
              <w:spacing w:before="0" w:after="60"/>
              <w:rPr>
                <w:iCs w:val="0"/>
              </w:rPr>
            </w:pPr>
          </w:p>
        </w:tc>
      </w:tr>
      <w:tr w:rsidR="002832F3" w14:paraId="394644E2" w14:textId="77777777" w:rsidTr="00D316D6">
        <w:trPr>
          <w:jc w:val="center"/>
        </w:trPr>
        <w:tc>
          <w:tcPr>
            <w:tcW w:w="4513" w:type="dxa"/>
            <w:tcBorders>
              <w:top w:val="single" w:sz="4" w:space="0" w:color="auto"/>
              <w:bottom w:val="single" w:sz="4" w:space="0" w:color="auto"/>
            </w:tcBorders>
          </w:tcPr>
          <w:p w14:paraId="3A4012AF" w14:textId="0F19714E" w:rsidR="002832F3" w:rsidRPr="004E43EB" w:rsidRDefault="002832F3" w:rsidP="002832F3">
            <w:pPr>
              <w:pStyle w:val="Tablebody"/>
              <w:spacing w:before="0" w:after="60"/>
              <w:ind w:left="284" w:hanging="284"/>
              <w:rPr>
                <w:iCs w:val="0"/>
              </w:rPr>
            </w:pPr>
            <w:r>
              <w:rPr>
                <w:iCs w:val="0"/>
              </w:rPr>
              <w:t>Supervisor</w:t>
            </w:r>
          </w:p>
        </w:tc>
        <w:tc>
          <w:tcPr>
            <w:tcW w:w="4513" w:type="dxa"/>
            <w:tcBorders>
              <w:top w:val="single" w:sz="4" w:space="0" w:color="auto"/>
              <w:bottom w:val="single" w:sz="4" w:space="0" w:color="auto"/>
            </w:tcBorders>
          </w:tcPr>
          <w:p w14:paraId="5E1C69C4" w14:textId="77777777" w:rsidR="002832F3" w:rsidRDefault="002832F3" w:rsidP="002832F3">
            <w:pPr>
              <w:pStyle w:val="Tablebody"/>
              <w:spacing w:before="0" w:after="60"/>
              <w:rPr>
                <w:iCs w:val="0"/>
              </w:rPr>
            </w:pPr>
            <w:r>
              <w:rPr>
                <w:iCs w:val="0"/>
              </w:rPr>
              <w:t xml:space="preserve">Responsible for service delivery, orientating students to the placement location and monitoring student placement activities in line with learning objectives. Student safety should be considered when planning placement activities.  Assessing students may be a responsibility of the supervisor. </w:t>
            </w:r>
          </w:p>
          <w:p w14:paraId="47198669" w14:textId="1757D2BA" w:rsidR="002832F3" w:rsidRPr="004E43EB" w:rsidRDefault="002832F3" w:rsidP="002832F3">
            <w:pPr>
              <w:pStyle w:val="Tablebody"/>
              <w:spacing w:before="0" w:after="60"/>
              <w:rPr>
                <w:iCs w:val="0"/>
              </w:rPr>
            </w:pPr>
          </w:p>
        </w:tc>
      </w:tr>
    </w:tbl>
    <w:p w14:paraId="6F9F9249" w14:textId="410AE73E" w:rsidR="00DD76F3" w:rsidRPr="00457AC4" w:rsidRDefault="00585EE7" w:rsidP="00457AC4">
      <w:pPr>
        <w:pStyle w:val="Heading1"/>
      </w:pPr>
      <w:bookmarkStart w:id="6" w:name="_Toc68172105"/>
      <w:bookmarkStart w:id="7" w:name="_Toc68177586"/>
      <w:r w:rsidRPr="00457AC4">
        <w:t>Procedure</w:t>
      </w:r>
      <w:bookmarkEnd w:id="6"/>
      <w:bookmarkEnd w:id="7"/>
    </w:p>
    <w:p w14:paraId="57BBDE2C" w14:textId="77777777" w:rsidR="0071363F" w:rsidRPr="0071363F" w:rsidRDefault="0071363F" w:rsidP="00457AC4">
      <w:pPr>
        <w:pStyle w:val="Heading2"/>
      </w:pPr>
      <w:bookmarkStart w:id="8" w:name="_Toc68177587"/>
      <w:r>
        <w:t>Section 1 – Arranging placements</w:t>
      </w:r>
      <w:bookmarkEnd w:id="8"/>
    </w:p>
    <w:p w14:paraId="5D472E4D" w14:textId="792C8F97" w:rsidR="00C34B43" w:rsidRDefault="00C34B43" w:rsidP="008010B6">
      <w:pPr>
        <w:pStyle w:val="Heading3"/>
        <w:numPr>
          <w:ilvl w:val="1"/>
          <w:numId w:val="32"/>
        </w:numPr>
      </w:pPr>
      <w:bookmarkStart w:id="9" w:name="_Toc68177588"/>
      <w:r w:rsidRPr="001165F3">
        <w:t>General</w:t>
      </w:r>
      <w:bookmarkEnd w:id="9"/>
    </w:p>
    <w:p w14:paraId="1A66EA05" w14:textId="516460A5" w:rsidR="008010B6" w:rsidRPr="008010B6" w:rsidRDefault="008010B6" w:rsidP="008010B6">
      <w:pPr>
        <w:rPr>
          <w:sz w:val="24"/>
          <w:szCs w:val="24"/>
        </w:rPr>
      </w:pPr>
      <w:r w:rsidRPr="008010B6">
        <w:rPr>
          <w:sz w:val="24"/>
          <w:szCs w:val="24"/>
        </w:rPr>
        <w:t>Students and trainees who are ACT residents and who are enrolled in courses at the Canberra Institute of Technology, the University of Canberra, the Australian Catholic University or the Australian National University where there is a mandatory placement component will be given priority for clinical and non-clinical placements within the ACT public health service.</w:t>
      </w:r>
    </w:p>
    <w:p w14:paraId="0EC82488" w14:textId="201740EA" w:rsidR="0069410F" w:rsidRDefault="00E74EDE" w:rsidP="00FD4DFB">
      <w:pPr>
        <w:pStyle w:val="Bulletintropara"/>
        <w:rPr>
          <w:color w:val="3C3C3C" w:themeColor="text1"/>
        </w:rPr>
      </w:pPr>
      <w:r w:rsidRPr="002C3EC0">
        <w:rPr>
          <w:color w:val="3C3C3C" w:themeColor="text1"/>
        </w:rPr>
        <w:lastRenderedPageBreak/>
        <w:t xml:space="preserve">All </w:t>
      </w:r>
      <w:r w:rsidR="003B2C15" w:rsidRPr="002C3EC0">
        <w:rPr>
          <w:color w:val="3C3C3C" w:themeColor="text1"/>
        </w:rPr>
        <w:t xml:space="preserve">student/trainee </w:t>
      </w:r>
      <w:r w:rsidRPr="002C3EC0">
        <w:rPr>
          <w:color w:val="3C3C3C" w:themeColor="text1"/>
        </w:rPr>
        <w:t>placements are coordinated through the</w:t>
      </w:r>
      <w:r w:rsidR="00797332" w:rsidRPr="002C3EC0">
        <w:rPr>
          <w:color w:val="3C3C3C" w:themeColor="text1"/>
        </w:rPr>
        <w:t xml:space="preserve"> Clinical Placement Office (CPO)</w:t>
      </w:r>
      <w:r w:rsidRPr="002C3EC0">
        <w:rPr>
          <w:color w:val="3C3C3C" w:themeColor="text1"/>
        </w:rPr>
        <w:t xml:space="preserve">. </w:t>
      </w:r>
      <w:r w:rsidR="0069410F" w:rsidRPr="002C3EC0">
        <w:rPr>
          <w:color w:val="3C3C3C" w:themeColor="text1"/>
        </w:rPr>
        <w:t>The CPO will ensure that education providers have a current Deed and Schedule in place with the ACT public health service and current insurance cover for their students/trainees.</w:t>
      </w:r>
    </w:p>
    <w:p w14:paraId="2F2E1FBE" w14:textId="0345E0D4" w:rsidR="00E74EDE" w:rsidRPr="00E74EDE" w:rsidRDefault="00E74EDE" w:rsidP="00FD4DFB">
      <w:pPr>
        <w:pStyle w:val="Bulletintropara"/>
        <w:rPr>
          <w:color w:val="auto"/>
        </w:rPr>
      </w:pPr>
      <w:r>
        <w:rPr>
          <w:color w:val="auto"/>
        </w:rPr>
        <w:t>Placement requests are to be submitted using the Student Placement Online database</w:t>
      </w:r>
      <w:r w:rsidR="0055532A">
        <w:rPr>
          <w:color w:val="auto"/>
        </w:rPr>
        <w:t xml:space="preserve">. </w:t>
      </w:r>
    </w:p>
    <w:p w14:paraId="1784878E" w14:textId="77777777" w:rsidR="00DF4F18" w:rsidRPr="00E74EDE" w:rsidRDefault="00DF4F18" w:rsidP="00DF4F18">
      <w:pPr>
        <w:rPr>
          <w:rFonts w:cs="Arial"/>
          <w:sz w:val="24"/>
          <w:szCs w:val="24"/>
        </w:rPr>
      </w:pPr>
      <w:bookmarkStart w:id="10" w:name="_Toc519498235"/>
      <w:r w:rsidRPr="00E74EDE">
        <w:rPr>
          <w:rFonts w:cs="Arial"/>
          <w:sz w:val="24"/>
          <w:szCs w:val="24"/>
        </w:rPr>
        <w:t>CPO staff will notify the education provider or regional health provider and the student/trainee of a placement once the placement has been confirmed.</w:t>
      </w:r>
    </w:p>
    <w:p w14:paraId="525109A8" w14:textId="77777777" w:rsidR="00C34B43" w:rsidRDefault="00C34B43" w:rsidP="00E74EDE">
      <w:pPr>
        <w:outlineLvl w:val="2"/>
        <w:rPr>
          <w:i/>
          <w:sz w:val="24"/>
          <w:szCs w:val="24"/>
        </w:rPr>
      </w:pPr>
    </w:p>
    <w:p w14:paraId="09EC5F48" w14:textId="492FD0C3" w:rsidR="00E74EDE" w:rsidRPr="008D66AB" w:rsidRDefault="00E74EDE" w:rsidP="00E74EDE">
      <w:pPr>
        <w:outlineLvl w:val="2"/>
        <w:rPr>
          <w:rFonts w:ascii="Arial" w:hAnsi="Arial" w:cs="Arial"/>
          <w:sz w:val="28"/>
          <w:szCs w:val="28"/>
        </w:rPr>
      </w:pPr>
      <w:bookmarkStart w:id="11" w:name="_Toc30078347"/>
      <w:bookmarkStart w:id="12" w:name="_Toc61871447"/>
      <w:bookmarkStart w:id="13" w:name="_Toc68172106"/>
      <w:bookmarkStart w:id="14" w:name="_Toc68177370"/>
      <w:bookmarkStart w:id="15" w:name="_Toc68177589"/>
      <w:r w:rsidRPr="008D66AB">
        <w:rPr>
          <w:rFonts w:ascii="Arial" w:hAnsi="Arial" w:cs="Arial"/>
          <w:sz w:val="28"/>
          <w:szCs w:val="28"/>
        </w:rPr>
        <w:t>Allied Health</w:t>
      </w:r>
      <w:bookmarkEnd w:id="10"/>
      <w:r w:rsidRPr="008D66AB">
        <w:rPr>
          <w:rFonts w:ascii="Arial" w:hAnsi="Arial" w:cs="Arial"/>
          <w:sz w:val="28"/>
          <w:szCs w:val="28"/>
        </w:rPr>
        <w:t xml:space="preserve"> placements</w:t>
      </w:r>
      <w:bookmarkEnd w:id="11"/>
      <w:bookmarkEnd w:id="12"/>
      <w:bookmarkEnd w:id="13"/>
      <w:bookmarkEnd w:id="14"/>
      <w:bookmarkEnd w:id="15"/>
    </w:p>
    <w:p w14:paraId="4C0FFA30" w14:textId="6934520B" w:rsidR="00E74EDE" w:rsidRDefault="00E74EDE" w:rsidP="00E74EDE">
      <w:pPr>
        <w:rPr>
          <w:sz w:val="24"/>
          <w:szCs w:val="24"/>
        </w:rPr>
      </w:pPr>
      <w:r w:rsidRPr="00E74EDE">
        <w:rPr>
          <w:sz w:val="24"/>
          <w:szCs w:val="24"/>
        </w:rPr>
        <w:t xml:space="preserve">Placements are arranged either through the professional lead and/or clinical educator of the respective professions. Placements will not be accepted without the approval of the </w:t>
      </w:r>
      <w:r w:rsidR="0059346A">
        <w:rPr>
          <w:sz w:val="24"/>
          <w:szCs w:val="24"/>
        </w:rPr>
        <w:t xml:space="preserve">discipline </w:t>
      </w:r>
      <w:r w:rsidRPr="00E74EDE">
        <w:rPr>
          <w:sz w:val="24"/>
          <w:szCs w:val="24"/>
        </w:rPr>
        <w:t xml:space="preserve">professional lead and/or clinical educator. All </w:t>
      </w:r>
      <w:r w:rsidR="009D4626">
        <w:rPr>
          <w:sz w:val="24"/>
          <w:szCs w:val="24"/>
        </w:rPr>
        <w:t xml:space="preserve">allied health </w:t>
      </w:r>
      <w:r w:rsidRPr="00E74EDE">
        <w:rPr>
          <w:sz w:val="24"/>
          <w:szCs w:val="24"/>
        </w:rPr>
        <w:t>student/trainee placements must be registered with the CPO at least four weeks before placements commence.</w:t>
      </w:r>
    </w:p>
    <w:p w14:paraId="1BFDE3A6" w14:textId="77777777" w:rsidR="00E74EDE" w:rsidRPr="00E74EDE" w:rsidRDefault="00E74EDE" w:rsidP="00E74EDE">
      <w:pPr>
        <w:rPr>
          <w:sz w:val="24"/>
          <w:szCs w:val="24"/>
        </w:rPr>
      </w:pPr>
    </w:p>
    <w:p w14:paraId="76131378" w14:textId="7665EC27" w:rsidR="00E74EDE" w:rsidRPr="008D66AB" w:rsidRDefault="00E74EDE" w:rsidP="00E74EDE">
      <w:pPr>
        <w:outlineLvl w:val="2"/>
        <w:rPr>
          <w:rFonts w:ascii="Arial" w:hAnsi="Arial" w:cs="Arial"/>
          <w:sz w:val="28"/>
          <w:szCs w:val="28"/>
        </w:rPr>
      </w:pPr>
      <w:bookmarkStart w:id="16" w:name="_Toc519498236"/>
      <w:bookmarkStart w:id="17" w:name="_Toc30078348"/>
      <w:bookmarkStart w:id="18" w:name="_Toc61871448"/>
      <w:bookmarkStart w:id="19" w:name="_Toc68172107"/>
      <w:bookmarkStart w:id="20" w:name="_Toc68177371"/>
      <w:bookmarkStart w:id="21" w:name="_Toc68177590"/>
      <w:r w:rsidRPr="008D66AB">
        <w:rPr>
          <w:rFonts w:ascii="Arial" w:hAnsi="Arial" w:cs="Arial"/>
          <w:sz w:val="28"/>
          <w:szCs w:val="28"/>
        </w:rPr>
        <w:t>Medical</w:t>
      </w:r>
      <w:bookmarkEnd w:id="16"/>
      <w:bookmarkEnd w:id="17"/>
      <w:bookmarkEnd w:id="18"/>
      <w:bookmarkEnd w:id="19"/>
      <w:bookmarkEnd w:id="20"/>
      <w:bookmarkEnd w:id="21"/>
    </w:p>
    <w:p w14:paraId="54DEDD53" w14:textId="77777777" w:rsidR="009D4626" w:rsidRPr="00E74EDE" w:rsidRDefault="00E74EDE" w:rsidP="009D4626">
      <w:pPr>
        <w:rPr>
          <w:rFonts w:cs="Arial"/>
          <w:sz w:val="24"/>
          <w:szCs w:val="24"/>
        </w:rPr>
      </w:pPr>
      <w:r w:rsidRPr="00E74EDE">
        <w:rPr>
          <w:sz w:val="24"/>
          <w:szCs w:val="24"/>
        </w:rPr>
        <w:t>The Australian National University (ANU) is responsible for arranging and facilitating all medical student placements, including non-ANU students.</w:t>
      </w:r>
      <w:r w:rsidR="009D4626">
        <w:rPr>
          <w:sz w:val="24"/>
          <w:szCs w:val="24"/>
        </w:rPr>
        <w:t xml:space="preserve"> </w:t>
      </w:r>
      <w:r w:rsidR="009D4626" w:rsidRPr="00E74EDE">
        <w:rPr>
          <w:rFonts w:cs="Arial"/>
          <w:sz w:val="24"/>
          <w:szCs w:val="24"/>
        </w:rPr>
        <w:t>All medical student/trainee clinical placements must be registered with the CPO at least four weeks before placements commence.</w:t>
      </w:r>
    </w:p>
    <w:p w14:paraId="466AC8C5" w14:textId="77777777" w:rsidR="00E74EDE" w:rsidRPr="00E74EDE" w:rsidRDefault="00E74EDE" w:rsidP="00E74EDE">
      <w:pPr>
        <w:rPr>
          <w:rFonts w:cs="Arial"/>
          <w:sz w:val="24"/>
          <w:szCs w:val="24"/>
        </w:rPr>
      </w:pPr>
    </w:p>
    <w:p w14:paraId="09A4FE91" w14:textId="01937E38" w:rsidR="00E74EDE" w:rsidRPr="008D66AB" w:rsidRDefault="00E74EDE" w:rsidP="00E74EDE">
      <w:pPr>
        <w:outlineLvl w:val="2"/>
        <w:rPr>
          <w:rFonts w:ascii="Arial" w:hAnsi="Arial" w:cs="Arial"/>
          <w:sz w:val="28"/>
          <w:szCs w:val="28"/>
        </w:rPr>
      </w:pPr>
      <w:bookmarkStart w:id="22" w:name="_Toc519498237"/>
      <w:bookmarkStart w:id="23" w:name="_Toc61871449"/>
      <w:bookmarkStart w:id="24" w:name="_Toc68172108"/>
      <w:bookmarkStart w:id="25" w:name="_Toc68177372"/>
      <w:bookmarkStart w:id="26" w:name="_Toc68177591"/>
      <w:r w:rsidRPr="008D66AB">
        <w:rPr>
          <w:rFonts w:ascii="Arial" w:hAnsi="Arial" w:cs="Arial"/>
          <w:sz w:val="28"/>
          <w:szCs w:val="28"/>
        </w:rPr>
        <w:t>Nursing and Midwifery</w:t>
      </w:r>
      <w:bookmarkEnd w:id="22"/>
      <w:bookmarkEnd w:id="23"/>
      <w:bookmarkEnd w:id="24"/>
      <w:bookmarkEnd w:id="25"/>
      <w:bookmarkEnd w:id="26"/>
    </w:p>
    <w:p w14:paraId="19C6C1B7" w14:textId="238B0428" w:rsidR="00E74EDE" w:rsidRPr="00E74EDE" w:rsidRDefault="00E74EDE" w:rsidP="00E74EDE">
      <w:pPr>
        <w:rPr>
          <w:rFonts w:cs="Arial"/>
          <w:sz w:val="24"/>
          <w:szCs w:val="24"/>
        </w:rPr>
      </w:pPr>
      <w:r w:rsidRPr="00E74EDE">
        <w:rPr>
          <w:rFonts w:cs="Arial"/>
          <w:sz w:val="24"/>
          <w:szCs w:val="24"/>
        </w:rPr>
        <w:t xml:space="preserve">Placements are arranged through the CPO. Suitable placements for students/trainees will be arranged as determined by the learning objectives. The CPO will liaise directly with the manager of the various clinical areas </w:t>
      </w:r>
      <w:r w:rsidR="00496381">
        <w:rPr>
          <w:rFonts w:cs="Arial"/>
          <w:sz w:val="24"/>
          <w:szCs w:val="24"/>
        </w:rPr>
        <w:t xml:space="preserve">within the ACT public health service </w:t>
      </w:r>
      <w:r w:rsidRPr="00E74EDE">
        <w:rPr>
          <w:rFonts w:cs="Arial"/>
          <w:sz w:val="24"/>
          <w:szCs w:val="24"/>
        </w:rPr>
        <w:t>to negotiate placements. All nursing and midwifery student’s/trainee’s clinical placements must be registered with the CPO at least four weeks before placements commence.</w:t>
      </w:r>
    </w:p>
    <w:p w14:paraId="7902566E" w14:textId="77777777" w:rsidR="00E74EDE" w:rsidRPr="00E74EDE" w:rsidRDefault="00E74EDE" w:rsidP="00E74EDE">
      <w:pPr>
        <w:rPr>
          <w:rFonts w:cs="Arial"/>
          <w:sz w:val="24"/>
          <w:szCs w:val="24"/>
        </w:rPr>
      </w:pPr>
    </w:p>
    <w:p w14:paraId="69BAA8B4" w14:textId="77777777" w:rsidR="00E74EDE" w:rsidRPr="008D66AB" w:rsidRDefault="00E74EDE" w:rsidP="00E74EDE">
      <w:pPr>
        <w:rPr>
          <w:rFonts w:ascii="Arial" w:hAnsi="Arial" w:cs="Arial"/>
          <w:iCs/>
          <w:sz w:val="28"/>
          <w:szCs w:val="28"/>
        </w:rPr>
      </w:pPr>
      <w:r w:rsidRPr="008D66AB">
        <w:rPr>
          <w:rFonts w:ascii="Arial" w:hAnsi="Arial" w:cs="Arial"/>
          <w:iCs/>
          <w:sz w:val="28"/>
          <w:szCs w:val="28"/>
        </w:rPr>
        <w:t>Non-clinical placements</w:t>
      </w:r>
    </w:p>
    <w:p w14:paraId="38E6ED37" w14:textId="3B61EF8F" w:rsidR="00E74EDE" w:rsidRPr="00E74EDE" w:rsidRDefault="00E74EDE" w:rsidP="00E74EDE">
      <w:pPr>
        <w:rPr>
          <w:rFonts w:cs="Arial"/>
          <w:sz w:val="24"/>
          <w:szCs w:val="24"/>
        </w:rPr>
      </w:pPr>
      <w:r w:rsidRPr="00E74EDE">
        <w:rPr>
          <w:rFonts w:cs="Arial"/>
          <w:sz w:val="24"/>
          <w:szCs w:val="24"/>
        </w:rPr>
        <w:t xml:space="preserve">Placements are arranged through the CPO. Suitable placements for students/trainees will be arranged as determined by the learning objectives. The CPO will liaise directly with the manager of the placement location </w:t>
      </w:r>
      <w:r w:rsidR="00496381">
        <w:rPr>
          <w:rFonts w:cs="Arial"/>
          <w:sz w:val="24"/>
          <w:szCs w:val="24"/>
        </w:rPr>
        <w:t xml:space="preserve">within the ACT public health service </w:t>
      </w:r>
      <w:r w:rsidRPr="00E74EDE">
        <w:rPr>
          <w:rFonts w:cs="Arial"/>
          <w:sz w:val="24"/>
          <w:szCs w:val="24"/>
        </w:rPr>
        <w:t xml:space="preserve">to negotiate placements. All non-clinical </w:t>
      </w:r>
      <w:r w:rsidR="009D4626">
        <w:rPr>
          <w:rFonts w:cs="Arial"/>
          <w:sz w:val="24"/>
          <w:szCs w:val="24"/>
        </w:rPr>
        <w:t xml:space="preserve">student/trainee’s </w:t>
      </w:r>
      <w:r w:rsidRPr="00E74EDE">
        <w:rPr>
          <w:rFonts w:cs="Arial"/>
          <w:sz w:val="24"/>
          <w:szCs w:val="24"/>
        </w:rPr>
        <w:t>placements must be registered with the CPO at least four weeks before placements commence.</w:t>
      </w:r>
    </w:p>
    <w:p w14:paraId="0D5649A8" w14:textId="259B9737" w:rsidR="00355CA7" w:rsidRDefault="00355CA7" w:rsidP="00170F82">
      <w:pPr>
        <w:pStyle w:val="Bulletintropara"/>
        <w:rPr>
          <w:rFonts w:ascii="Arial" w:eastAsiaTheme="majorEastAsia" w:hAnsi="Arial"/>
          <w:sz w:val="32"/>
          <w:szCs w:val="32"/>
        </w:rPr>
      </w:pPr>
      <w:bookmarkStart w:id="27" w:name="_Toc519498238"/>
    </w:p>
    <w:p w14:paraId="5D04E5A1" w14:textId="3B98E604" w:rsidR="00BA1DA9" w:rsidRDefault="00BA1DA9" w:rsidP="00170F82">
      <w:pPr>
        <w:pStyle w:val="Bulletintropara"/>
        <w:rPr>
          <w:rFonts w:ascii="Arial" w:eastAsiaTheme="majorEastAsia" w:hAnsi="Arial"/>
          <w:sz w:val="32"/>
          <w:szCs w:val="32"/>
        </w:rPr>
      </w:pPr>
    </w:p>
    <w:p w14:paraId="73BCF932" w14:textId="77777777" w:rsidR="00BA1DA9" w:rsidRPr="00170F82" w:rsidRDefault="00BA1DA9" w:rsidP="00170F82">
      <w:pPr>
        <w:pStyle w:val="Bulletintropara"/>
        <w:rPr>
          <w:rFonts w:ascii="Arial" w:eastAsiaTheme="majorEastAsia" w:hAnsi="Arial"/>
          <w:sz w:val="32"/>
          <w:szCs w:val="32"/>
        </w:rPr>
      </w:pPr>
    </w:p>
    <w:p w14:paraId="0CF982F6" w14:textId="5C3F8ECE" w:rsidR="00E74EDE" w:rsidRPr="00170F82" w:rsidRDefault="00C34B43" w:rsidP="00457AC4">
      <w:pPr>
        <w:pStyle w:val="Heading3"/>
        <w:rPr>
          <w:rFonts w:eastAsiaTheme="majorEastAsia"/>
        </w:rPr>
      </w:pPr>
      <w:bookmarkStart w:id="28" w:name="_Toc68177592"/>
      <w:r w:rsidRPr="00170F82">
        <w:rPr>
          <w:rFonts w:eastAsiaTheme="majorEastAsia"/>
        </w:rPr>
        <w:t xml:space="preserve">1.2 </w:t>
      </w:r>
      <w:r w:rsidR="00E74EDE" w:rsidRPr="00170F82">
        <w:rPr>
          <w:rFonts w:eastAsiaTheme="majorEastAsia"/>
        </w:rPr>
        <w:t>Students/trainees non-affiliated with an education provider</w:t>
      </w:r>
      <w:bookmarkEnd w:id="27"/>
      <w:bookmarkEnd w:id="28"/>
    </w:p>
    <w:p w14:paraId="5B21CC6A" w14:textId="77777777" w:rsidR="00C34B43" w:rsidRPr="00C34B43" w:rsidRDefault="00C34B43" w:rsidP="00C34B43">
      <w:pPr>
        <w:rPr>
          <w:sz w:val="24"/>
          <w:szCs w:val="24"/>
        </w:rPr>
      </w:pPr>
      <w:r w:rsidRPr="00C34B43">
        <w:rPr>
          <w:sz w:val="24"/>
          <w:szCs w:val="24"/>
        </w:rPr>
        <w:t>Non-affiliated students/trainees are students/trainees who are not attached to or connected with an education provider or health care provider with whom there is an executed Deed and Schedule.</w:t>
      </w:r>
    </w:p>
    <w:p w14:paraId="3AABEF6D" w14:textId="5E289F47" w:rsidR="00E74EDE" w:rsidRPr="00E74EDE" w:rsidRDefault="00E74EDE" w:rsidP="00E74EDE">
      <w:pPr>
        <w:rPr>
          <w:rFonts w:cs="Arial"/>
          <w:sz w:val="24"/>
          <w:szCs w:val="24"/>
        </w:rPr>
      </w:pPr>
      <w:r w:rsidRPr="00E74EDE">
        <w:rPr>
          <w:rFonts w:cs="Arial"/>
          <w:sz w:val="24"/>
          <w:szCs w:val="24"/>
        </w:rPr>
        <w:t xml:space="preserve">Each </w:t>
      </w:r>
      <w:r w:rsidR="00C34B43">
        <w:rPr>
          <w:rFonts w:cs="Arial"/>
          <w:sz w:val="24"/>
          <w:szCs w:val="24"/>
        </w:rPr>
        <w:t xml:space="preserve">non-affiliated </w:t>
      </w:r>
      <w:r w:rsidRPr="00E74EDE">
        <w:rPr>
          <w:rFonts w:cs="Arial"/>
          <w:sz w:val="24"/>
          <w:szCs w:val="24"/>
        </w:rPr>
        <w:t xml:space="preserve">student/trainee will need to contact the CPO to discuss whether a placement is possible. </w:t>
      </w:r>
      <w:r w:rsidR="00496381">
        <w:rPr>
          <w:rFonts w:cs="Arial"/>
          <w:sz w:val="24"/>
          <w:szCs w:val="24"/>
        </w:rPr>
        <w:t xml:space="preserve">The </w:t>
      </w:r>
      <w:r w:rsidRPr="00E74EDE">
        <w:rPr>
          <w:rFonts w:cs="Arial"/>
          <w:sz w:val="24"/>
          <w:szCs w:val="24"/>
        </w:rPr>
        <w:t xml:space="preserve">CPO reserves the right to decline a placement request from a non-affiliated student/trainee, with consideration made with regards to capacity, supervisory requirements and the benefits of the placement to the ACT public health service. </w:t>
      </w:r>
    </w:p>
    <w:p w14:paraId="710CF82B" w14:textId="347DD595" w:rsidR="00E74EDE" w:rsidRPr="00E74EDE" w:rsidRDefault="00E74EDE" w:rsidP="00E74EDE">
      <w:pPr>
        <w:rPr>
          <w:rFonts w:cs="Arial"/>
          <w:sz w:val="24"/>
          <w:szCs w:val="24"/>
        </w:rPr>
      </w:pPr>
      <w:r w:rsidRPr="00E74EDE">
        <w:rPr>
          <w:rFonts w:cs="Arial"/>
          <w:sz w:val="24"/>
          <w:szCs w:val="24"/>
        </w:rPr>
        <w:t xml:space="preserve">Where an individual student/trainee is approved for placement by </w:t>
      </w:r>
      <w:r w:rsidR="00496381">
        <w:rPr>
          <w:rFonts w:cs="Arial"/>
          <w:sz w:val="24"/>
          <w:szCs w:val="24"/>
        </w:rPr>
        <w:t xml:space="preserve">the </w:t>
      </w:r>
      <w:r w:rsidRPr="00E74EDE">
        <w:rPr>
          <w:rFonts w:cs="Arial"/>
          <w:sz w:val="24"/>
          <w:szCs w:val="24"/>
        </w:rPr>
        <w:t>CPO and is not affiliated with an education provider, the student/trainee will provide the following to</w:t>
      </w:r>
      <w:r w:rsidR="00496381">
        <w:rPr>
          <w:rFonts w:cs="Arial"/>
          <w:sz w:val="24"/>
          <w:szCs w:val="24"/>
        </w:rPr>
        <w:t xml:space="preserve"> the</w:t>
      </w:r>
      <w:r w:rsidRPr="00E74EDE">
        <w:rPr>
          <w:rFonts w:cs="Arial"/>
          <w:sz w:val="24"/>
          <w:szCs w:val="24"/>
        </w:rPr>
        <w:t xml:space="preserve"> CPO prior to being granted a placement:</w:t>
      </w:r>
    </w:p>
    <w:p w14:paraId="19998614" w14:textId="77777777" w:rsidR="00E74EDE" w:rsidRPr="00E74EDE" w:rsidRDefault="00E74EDE" w:rsidP="00A47C92">
      <w:pPr>
        <w:numPr>
          <w:ilvl w:val="0"/>
          <w:numId w:val="3"/>
        </w:numPr>
        <w:tabs>
          <w:tab w:val="clear" w:pos="360"/>
        </w:tabs>
        <w:spacing w:after="0" w:line="240" w:lineRule="auto"/>
        <w:ind w:left="426" w:hanging="426"/>
        <w:rPr>
          <w:sz w:val="24"/>
          <w:szCs w:val="24"/>
        </w:rPr>
      </w:pPr>
      <w:r w:rsidRPr="00E74EDE">
        <w:rPr>
          <w:sz w:val="24"/>
          <w:szCs w:val="24"/>
        </w:rPr>
        <w:t>Written evidence of a National Police Check (NPC) which is no more than 12 months old prior to the commencement of first placement.</w:t>
      </w:r>
    </w:p>
    <w:p w14:paraId="31B97BDE" w14:textId="77777777" w:rsidR="00E74EDE" w:rsidRPr="00E74EDE" w:rsidRDefault="00E74EDE" w:rsidP="00A47C92">
      <w:pPr>
        <w:numPr>
          <w:ilvl w:val="0"/>
          <w:numId w:val="3"/>
        </w:numPr>
        <w:tabs>
          <w:tab w:val="clear" w:pos="360"/>
        </w:tabs>
        <w:spacing w:after="0" w:line="240" w:lineRule="auto"/>
        <w:ind w:left="426" w:hanging="426"/>
        <w:rPr>
          <w:sz w:val="24"/>
          <w:szCs w:val="24"/>
        </w:rPr>
      </w:pPr>
      <w:r w:rsidRPr="00E74EDE">
        <w:rPr>
          <w:sz w:val="24"/>
          <w:szCs w:val="24"/>
        </w:rPr>
        <w:t>Written evidence of an ACT Working with Vulnerable People Check (WWVP).</w:t>
      </w:r>
    </w:p>
    <w:p w14:paraId="33D1BBE1" w14:textId="58B8AECE" w:rsidR="00E74EDE" w:rsidRPr="00E74EDE" w:rsidRDefault="00E74EDE" w:rsidP="00A47C92">
      <w:pPr>
        <w:numPr>
          <w:ilvl w:val="0"/>
          <w:numId w:val="3"/>
        </w:numPr>
        <w:tabs>
          <w:tab w:val="clear" w:pos="360"/>
        </w:tabs>
        <w:spacing w:after="0" w:line="240" w:lineRule="auto"/>
        <w:ind w:left="426" w:hanging="426"/>
        <w:rPr>
          <w:sz w:val="24"/>
          <w:szCs w:val="24"/>
        </w:rPr>
      </w:pPr>
      <w:r w:rsidRPr="00E74EDE">
        <w:rPr>
          <w:sz w:val="24"/>
          <w:szCs w:val="24"/>
        </w:rPr>
        <w:t xml:space="preserve">Written evidence that they are compliant with the </w:t>
      </w:r>
      <w:r w:rsidR="009D4626">
        <w:rPr>
          <w:sz w:val="24"/>
          <w:szCs w:val="24"/>
        </w:rPr>
        <w:t xml:space="preserve">CHS </w:t>
      </w:r>
      <w:r w:rsidR="00DF4F18">
        <w:rPr>
          <w:sz w:val="24"/>
          <w:szCs w:val="24"/>
        </w:rPr>
        <w:t xml:space="preserve">Clinical Procedure - </w:t>
      </w:r>
      <w:r w:rsidRPr="00E74EDE">
        <w:rPr>
          <w:sz w:val="24"/>
          <w:szCs w:val="24"/>
        </w:rPr>
        <w:t>Occupational Assessment, Screening and Vaccination Procedure</w:t>
      </w:r>
      <w:r w:rsidR="001B3D2A">
        <w:rPr>
          <w:sz w:val="24"/>
          <w:szCs w:val="24"/>
        </w:rPr>
        <w:t xml:space="preserve"> and CPHB Occupational Assessment, Screening and Vaccination Procedure</w:t>
      </w:r>
      <w:r w:rsidRPr="00E74EDE">
        <w:rPr>
          <w:sz w:val="24"/>
          <w:szCs w:val="24"/>
        </w:rPr>
        <w:t>.</w:t>
      </w:r>
    </w:p>
    <w:p w14:paraId="1021847A" w14:textId="77777777" w:rsidR="00E74EDE" w:rsidRDefault="00E74EDE" w:rsidP="00A47C92">
      <w:pPr>
        <w:numPr>
          <w:ilvl w:val="0"/>
          <w:numId w:val="3"/>
        </w:numPr>
        <w:tabs>
          <w:tab w:val="clear" w:pos="360"/>
        </w:tabs>
        <w:spacing w:after="0" w:line="240" w:lineRule="auto"/>
        <w:ind w:left="426" w:hanging="426"/>
        <w:rPr>
          <w:sz w:val="24"/>
          <w:szCs w:val="24"/>
        </w:rPr>
      </w:pPr>
      <w:r w:rsidRPr="00E74EDE">
        <w:rPr>
          <w:sz w:val="24"/>
          <w:szCs w:val="24"/>
        </w:rPr>
        <w:t xml:space="preserve">Evidence of insurance cover that meets ACT public health service requirements. </w:t>
      </w:r>
    </w:p>
    <w:p w14:paraId="70E3F8B6" w14:textId="77777777" w:rsidR="00DF4F18" w:rsidRDefault="00DF4F18" w:rsidP="00DF4F18">
      <w:pPr>
        <w:spacing w:after="0" w:line="240" w:lineRule="auto"/>
        <w:rPr>
          <w:sz w:val="24"/>
          <w:szCs w:val="24"/>
        </w:rPr>
      </w:pPr>
    </w:p>
    <w:p w14:paraId="74C94763" w14:textId="77777777" w:rsidR="00DF4F18" w:rsidRPr="00E74EDE" w:rsidRDefault="00DF4F18" w:rsidP="00DF4F18">
      <w:pPr>
        <w:spacing w:after="0" w:line="240" w:lineRule="auto"/>
        <w:rPr>
          <w:sz w:val="24"/>
          <w:szCs w:val="24"/>
        </w:rPr>
      </w:pPr>
    </w:p>
    <w:p w14:paraId="68C4A91B" w14:textId="77777777" w:rsidR="00DF4F18" w:rsidRPr="00170F82" w:rsidRDefault="00C34B43" w:rsidP="00457AC4">
      <w:pPr>
        <w:pStyle w:val="Heading3"/>
      </w:pPr>
      <w:bookmarkStart w:id="29" w:name="_Toc68177593"/>
      <w:r w:rsidRPr="00170F82">
        <w:t xml:space="preserve">1.3 </w:t>
      </w:r>
      <w:r w:rsidR="00DF4F18" w:rsidRPr="00170F82">
        <w:t>Visas</w:t>
      </w:r>
      <w:bookmarkEnd w:id="29"/>
    </w:p>
    <w:p w14:paraId="5B9872A8" w14:textId="47579837" w:rsidR="00DF4F18" w:rsidRPr="00DF4F18" w:rsidRDefault="00DF4F18" w:rsidP="00DF4F18">
      <w:pPr>
        <w:rPr>
          <w:rFonts w:cs="Arial"/>
          <w:sz w:val="24"/>
          <w:szCs w:val="24"/>
        </w:rPr>
      </w:pPr>
      <w:r w:rsidRPr="00DF4F18">
        <w:rPr>
          <w:rFonts w:cs="Arial"/>
          <w:sz w:val="24"/>
          <w:szCs w:val="24"/>
        </w:rPr>
        <w:t xml:space="preserve">The </w:t>
      </w:r>
      <w:r w:rsidR="00F24935">
        <w:rPr>
          <w:rFonts w:cs="Arial"/>
          <w:sz w:val="24"/>
          <w:szCs w:val="24"/>
        </w:rPr>
        <w:t>CPO</w:t>
      </w:r>
      <w:r w:rsidRPr="00DF4F18">
        <w:rPr>
          <w:rFonts w:cs="Arial"/>
          <w:sz w:val="24"/>
          <w:szCs w:val="24"/>
        </w:rPr>
        <w:t xml:space="preserve"> is not responsible for seeking visas or specific approval to undertake a student/trainee placement. Overseas students/trainees are </w:t>
      </w:r>
      <w:r w:rsidR="007A791F">
        <w:rPr>
          <w:rFonts w:cs="Arial"/>
          <w:sz w:val="24"/>
          <w:szCs w:val="24"/>
        </w:rPr>
        <w:t xml:space="preserve">solely </w:t>
      </w:r>
      <w:r w:rsidRPr="00DF4F18">
        <w:rPr>
          <w:rFonts w:cs="Arial"/>
          <w:sz w:val="24"/>
          <w:szCs w:val="24"/>
        </w:rPr>
        <w:t>responsible for checking that their visa permits them to undertake a student</w:t>
      </w:r>
      <w:r w:rsidR="00496381">
        <w:rPr>
          <w:rFonts w:cs="Arial"/>
          <w:sz w:val="24"/>
          <w:szCs w:val="24"/>
        </w:rPr>
        <w:t>/trainee</w:t>
      </w:r>
      <w:r w:rsidRPr="00DF4F18">
        <w:rPr>
          <w:rFonts w:cs="Arial"/>
          <w:sz w:val="24"/>
          <w:szCs w:val="24"/>
        </w:rPr>
        <w:t xml:space="preserve"> placement. The CPO does not accept responsibility for an individual who breaches their visa conditions by undertaking a student/trainee placement.</w:t>
      </w:r>
    </w:p>
    <w:p w14:paraId="02738EEC" w14:textId="77777777" w:rsidR="00E74EDE" w:rsidRPr="00E74EDE" w:rsidRDefault="00E74EDE" w:rsidP="00E74EDE">
      <w:pPr>
        <w:rPr>
          <w:rFonts w:cs="Arial"/>
          <w:sz w:val="24"/>
          <w:szCs w:val="24"/>
        </w:rPr>
      </w:pPr>
    </w:p>
    <w:p w14:paraId="263E98D3" w14:textId="77777777" w:rsidR="00E74EDE" w:rsidRPr="00170F82" w:rsidRDefault="00C34B43" w:rsidP="00457AC4">
      <w:pPr>
        <w:pStyle w:val="Heading3"/>
      </w:pPr>
      <w:bookmarkStart w:id="30" w:name="_Toc519498239"/>
      <w:bookmarkStart w:id="31" w:name="_Toc68177594"/>
      <w:r w:rsidRPr="00170F82">
        <w:rPr>
          <w:rFonts w:eastAsiaTheme="majorEastAsia"/>
        </w:rPr>
        <w:t xml:space="preserve">1.4 </w:t>
      </w:r>
      <w:r w:rsidR="00E74EDE" w:rsidRPr="00170F82">
        <w:rPr>
          <w:rFonts w:eastAsiaTheme="majorEastAsia"/>
        </w:rPr>
        <w:t>Fit for placement</w:t>
      </w:r>
      <w:bookmarkEnd w:id="30"/>
      <w:bookmarkEnd w:id="31"/>
    </w:p>
    <w:p w14:paraId="4A79AD1F" w14:textId="595B8458" w:rsidR="00E74EDE" w:rsidRDefault="00E74EDE" w:rsidP="00E74EDE">
      <w:pPr>
        <w:rPr>
          <w:rFonts w:cs="Arial"/>
          <w:sz w:val="24"/>
          <w:szCs w:val="24"/>
        </w:rPr>
      </w:pPr>
      <w:r w:rsidRPr="00E74EDE">
        <w:rPr>
          <w:rFonts w:cs="Arial"/>
          <w:sz w:val="24"/>
          <w:szCs w:val="24"/>
        </w:rPr>
        <w:t xml:space="preserve">A student/trainee unable to perform duties or meet placement requirements because of physical or mental incapacity is deemed unfit for placement. This includes students/trainees whose medical condition may pose a risk to patients or staff. If concerns are raised that a student/trainee may be unfit for placement, the CPO will </w:t>
      </w:r>
      <w:proofErr w:type="gramStart"/>
      <w:r w:rsidRPr="00E74EDE">
        <w:rPr>
          <w:rFonts w:cs="Arial"/>
          <w:sz w:val="24"/>
          <w:szCs w:val="24"/>
        </w:rPr>
        <w:t xml:space="preserve">make a </w:t>
      </w:r>
      <w:r w:rsidR="002B6792">
        <w:rPr>
          <w:rFonts w:cs="Arial"/>
          <w:sz w:val="24"/>
          <w:szCs w:val="24"/>
        </w:rPr>
        <w:t>decision</w:t>
      </w:r>
      <w:proofErr w:type="gramEnd"/>
      <w:r w:rsidR="002B6792" w:rsidRPr="00E74EDE">
        <w:rPr>
          <w:rFonts w:cs="Arial"/>
          <w:sz w:val="24"/>
          <w:szCs w:val="24"/>
        </w:rPr>
        <w:t xml:space="preserve"> </w:t>
      </w:r>
      <w:r w:rsidRPr="00E74EDE">
        <w:rPr>
          <w:rFonts w:cs="Arial"/>
          <w:sz w:val="24"/>
          <w:szCs w:val="24"/>
        </w:rPr>
        <w:t xml:space="preserve">in consultation with the placement area, respective professional office and education provider. </w:t>
      </w:r>
      <w:r w:rsidR="00F24935">
        <w:rPr>
          <w:rFonts w:cs="Arial"/>
          <w:sz w:val="24"/>
          <w:szCs w:val="24"/>
        </w:rPr>
        <w:t xml:space="preserve">The </w:t>
      </w:r>
      <w:r w:rsidR="009D4626">
        <w:rPr>
          <w:rFonts w:cs="Arial"/>
          <w:sz w:val="24"/>
          <w:szCs w:val="24"/>
        </w:rPr>
        <w:t>CPO</w:t>
      </w:r>
      <w:r w:rsidRPr="00E74EDE">
        <w:rPr>
          <w:rFonts w:cs="Arial"/>
          <w:sz w:val="24"/>
          <w:szCs w:val="24"/>
        </w:rPr>
        <w:t xml:space="preserve"> reserves the right to cancel the placement if the student/trainee is unfit</w:t>
      </w:r>
      <w:r w:rsidR="00DF1C4C">
        <w:rPr>
          <w:rFonts w:cs="Arial"/>
          <w:sz w:val="24"/>
          <w:szCs w:val="24"/>
        </w:rPr>
        <w:t>, with patient safety over-riding educational and professional requirements.</w:t>
      </w:r>
    </w:p>
    <w:p w14:paraId="38F36045" w14:textId="77777777" w:rsidR="00C34B43" w:rsidRDefault="00C34B43" w:rsidP="00C34B43"/>
    <w:p w14:paraId="6BC10105" w14:textId="77777777" w:rsidR="00C34B43" w:rsidRPr="00170F82" w:rsidRDefault="00C34B43" w:rsidP="00457AC4">
      <w:pPr>
        <w:pStyle w:val="Heading3"/>
      </w:pPr>
      <w:bookmarkStart w:id="32" w:name="_Toc68177595"/>
      <w:r w:rsidRPr="00170F82">
        <w:t>1.5 Cancellation of clinical placements</w:t>
      </w:r>
      <w:bookmarkEnd w:id="32"/>
    </w:p>
    <w:p w14:paraId="6651015E" w14:textId="77777777" w:rsidR="00C34B43" w:rsidRPr="00C34B43" w:rsidRDefault="00C34B43" w:rsidP="00C34B43">
      <w:pPr>
        <w:rPr>
          <w:sz w:val="24"/>
          <w:szCs w:val="24"/>
        </w:rPr>
      </w:pPr>
      <w:r w:rsidRPr="00C34B43">
        <w:rPr>
          <w:sz w:val="24"/>
          <w:szCs w:val="24"/>
        </w:rPr>
        <w:t xml:space="preserve">A cancellation charge will apply to all placement cancellations requested by an education provider </w:t>
      </w:r>
      <w:r w:rsidRPr="00C34B43">
        <w:rPr>
          <w:rFonts w:cs="Arial"/>
          <w:sz w:val="24"/>
          <w:szCs w:val="24"/>
        </w:rPr>
        <w:t xml:space="preserve">or health care provider </w:t>
      </w:r>
      <w:r w:rsidRPr="00C34B43">
        <w:rPr>
          <w:sz w:val="24"/>
          <w:szCs w:val="24"/>
        </w:rPr>
        <w:t xml:space="preserve">after a student’s/trainee’s details have been uploaded to the Student Placement Online (SPO) database system and up to and including the first day of placement. </w:t>
      </w:r>
    </w:p>
    <w:p w14:paraId="4CAE6A5C" w14:textId="77777777" w:rsidR="00C34B43" w:rsidRPr="00C34B43" w:rsidRDefault="00C34B43" w:rsidP="00C34B43">
      <w:pPr>
        <w:rPr>
          <w:sz w:val="24"/>
          <w:szCs w:val="24"/>
        </w:rPr>
      </w:pPr>
      <w:r w:rsidRPr="00C34B43">
        <w:rPr>
          <w:sz w:val="24"/>
          <w:szCs w:val="24"/>
        </w:rPr>
        <w:t>The cancellation charge will be levied by the CPO for the following reasons:</w:t>
      </w:r>
    </w:p>
    <w:p w14:paraId="5A3324E3" w14:textId="77777777" w:rsidR="00C34B43" w:rsidRPr="00C34B43" w:rsidRDefault="00C34B43" w:rsidP="00C34B43">
      <w:pPr>
        <w:pStyle w:val="ListBullet"/>
        <w:numPr>
          <w:ilvl w:val="0"/>
          <w:numId w:val="8"/>
        </w:numPr>
        <w:rPr>
          <w:szCs w:val="24"/>
        </w:rPr>
      </w:pPr>
      <w:r w:rsidRPr="00C34B43">
        <w:rPr>
          <w:szCs w:val="24"/>
        </w:rPr>
        <w:t>The placement is no longer needed by the student/trainee.</w:t>
      </w:r>
    </w:p>
    <w:p w14:paraId="771AEDA8" w14:textId="77777777" w:rsidR="00C34B43" w:rsidRPr="00C34B43" w:rsidRDefault="00C34B43" w:rsidP="00C34B43">
      <w:pPr>
        <w:pStyle w:val="ListBullet"/>
        <w:numPr>
          <w:ilvl w:val="0"/>
          <w:numId w:val="8"/>
        </w:numPr>
        <w:rPr>
          <w:szCs w:val="24"/>
        </w:rPr>
      </w:pPr>
      <w:r w:rsidRPr="00C34B43">
        <w:rPr>
          <w:szCs w:val="24"/>
        </w:rPr>
        <w:t>The student/trainee does not complete the mandatory requirements in full by the agreed deadline.</w:t>
      </w:r>
    </w:p>
    <w:p w14:paraId="5F1C3406" w14:textId="77777777" w:rsidR="00C34B43" w:rsidRPr="00C34B43" w:rsidRDefault="00C34B43" w:rsidP="00C34B43">
      <w:pPr>
        <w:pStyle w:val="ListBullet"/>
        <w:numPr>
          <w:ilvl w:val="0"/>
          <w:numId w:val="8"/>
        </w:numPr>
        <w:rPr>
          <w:szCs w:val="24"/>
        </w:rPr>
      </w:pPr>
      <w:r w:rsidRPr="00C34B43">
        <w:rPr>
          <w:szCs w:val="24"/>
        </w:rPr>
        <w:t>The student/trainee fails to attend the placement.</w:t>
      </w:r>
    </w:p>
    <w:p w14:paraId="5804BCE5" w14:textId="77777777" w:rsidR="00C34B43" w:rsidRPr="00C34B43" w:rsidRDefault="00C34B43" w:rsidP="00C34B43">
      <w:pPr>
        <w:pStyle w:val="ListBullet"/>
        <w:numPr>
          <w:ilvl w:val="0"/>
          <w:numId w:val="8"/>
        </w:numPr>
        <w:rPr>
          <w:szCs w:val="24"/>
        </w:rPr>
      </w:pPr>
      <w:r w:rsidRPr="00C34B43">
        <w:rPr>
          <w:szCs w:val="24"/>
        </w:rPr>
        <w:t>Student/trainee illness.</w:t>
      </w:r>
    </w:p>
    <w:p w14:paraId="48CF7A8D" w14:textId="77777777" w:rsidR="00C34B43" w:rsidRPr="00C34B43" w:rsidRDefault="00C34B43" w:rsidP="00C34B43">
      <w:pPr>
        <w:pStyle w:val="ListBullet"/>
        <w:numPr>
          <w:ilvl w:val="0"/>
          <w:numId w:val="8"/>
        </w:numPr>
        <w:rPr>
          <w:szCs w:val="24"/>
        </w:rPr>
      </w:pPr>
      <w:r w:rsidRPr="00C34B43">
        <w:rPr>
          <w:szCs w:val="24"/>
        </w:rPr>
        <w:t>Placement dates are changed at the request of the education provider</w:t>
      </w:r>
      <w:r w:rsidRPr="00C34B43">
        <w:rPr>
          <w:rFonts w:cs="Arial"/>
          <w:szCs w:val="24"/>
        </w:rPr>
        <w:t xml:space="preserve"> or regional health care provider.</w:t>
      </w:r>
    </w:p>
    <w:p w14:paraId="5A9D5980" w14:textId="77777777" w:rsidR="00C34B43" w:rsidRPr="00C34B43" w:rsidRDefault="00C34B43" w:rsidP="00C34B43">
      <w:pPr>
        <w:pStyle w:val="ListBullet"/>
        <w:numPr>
          <w:ilvl w:val="0"/>
          <w:numId w:val="8"/>
        </w:numPr>
        <w:rPr>
          <w:szCs w:val="24"/>
        </w:rPr>
      </w:pPr>
      <w:r w:rsidRPr="00C34B43">
        <w:rPr>
          <w:szCs w:val="24"/>
        </w:rPr>
        <w:t xml:space="preserve">The placement location is changed at the request of the education provider </w:t>
      </w:r>
      <w:r w:rsidRPr="00C34B43">
        <w:rPr>
          <w:rFonts w:cs="Arial"/>
          <w:szCs w:val="24"/>
        </w:rPr>
        <w:t>or regional health care provider</w:t>
      </w:r>
      <w:r w:rsidRPr="00C34B43">
        <w:rPr>
          <w:szCs w:val="24"/>
        </w:rPr>
        <w:t>.</w:t>
      </w:r>
    </w:p>
    <w:p w14:paraId="617F5B04" w14:textId="77777777" w:rsidR="00C34B43" w:rsidRPr="00C34B43" w:rsidRDefault="00C34B43" w:rsidP="00C34B43">
      <w:pPr>
        <w:rPr>
          <w:sz w:val="24"/>
          <w:szCs w:val="24"/>
        </w:rPr>
      </w:pPr>
    </w:p>
    <w:p w14:paraId="6DD38849" w14:textId="77777777" w:rsidR="00C34B43" w:rsidRPr="00C34B43" w:rsidRDefault="00C34B43" w:rsidP="00C34B43">
      <w:pPr>
        <w:rPr>
          <w:sz w:val="24"/>
          <w:szCs w:val="24"/>
        </w:rPr>
      </w:pPr>
      <w:r w:rsidRPr="00C34B43">
        <w:rPr>
          <w:sz w:val="24"/>
          <w:szCs w:val="24"/>
        </w:rPr>
        <w:t>There will be no charge for placement adjustments that are made by the CPO or ACT public health service placement areas.</w:t>
      </w:r>
    </w:p>
    <w:p w14:paraId="5B0D502A" w14:textId="565317EE" w:rsidR="00C34B43" w:rsidRDefault="00C34B43" w:rsidP="00E74EDE">
      <w:pPr>
        <w:rPr>
          <w:rFonts w:cs="Arial"/>
          <w:b/>
          <w:sz w:val="24"/>
          <w:szCs w:val="24"/>
        </w:rPr>
      </w:pPr>
      <w:r w:rsidRPr="00C34B43">
        <w:rPr>
          <w:sz w:val="24"/>
          <w:szCs w:val="24"/>
        </w:rPr>
        <w:t xml:space="preserve">An invoice for payment of the placement cancellation fee will </w:t>
      </w:r>
      <w:r w:rsidR="002B6792">
        <w:rPr>
          <w:sz w:val="24"/>
          <w:szCs w:val="24"/>
        </w:rPr>
        <w:t xml:space="preserve">be </w:t>
      </w:r>
      <w:r w:rsidRPr="00C34B43">
        <w:rPr>
          <w:sz w:val="24"/>
          <w:szCs w:val="24"/>
        </w:rPr>
        <w:t>issued monthly by the CPO as required</w:t>
      </w:r>
      <w:r>
        <w:rPr>
          <w:sz w:val="24"/>
          <w:szCs w:val="24"/>
        </w:rPr>
        <w:t>.</w:t>
      </w:r>
    </w:p>
    <w:p w14:paraId="28C92F08" w14:textId="77777777" w:rsidR="00307023" w:rsidRPr="00170F82" w:rsidRDefault="00307023" w:rsidP="00E74EDE">
      <w:pPr>
        <w:rPr>
          <w:rFonts w:ascii="Arial" w:hAnsi="Arial" w:cs="Arial"/>
          <w:b/>
          <w:color w:val="2E7C80" w:themeColor="accent2" w:themeShade="80"/>
          <w:sz w:val="40"/>
          <w:szCs w:val="40"/>
        </w:rPr>
      </w:pPr>
    </w:p>
    <w:p w14:paraId="491DFC3B" w14:textId="3E1EE038" w:rsidR="00E74EDE" w:rsidRPr="00170F82" w:rsidRDefault="006274BF" w:rsidP="00457AC4">
      <w:pPr>
        <w:pStyle w:val="Heading2"/>
      </w:pPr>
      <w:bookmarkStart w:id="33" w:name="_Toc68177596"/>
      <w:r w:rsidRPr="00170F82">
        <w:t>S</w:t>
      </w:r>
      <w:r w:rsidR="00E732A9" w:rsidRPr="00170F82">
        <w:t xml:space="preserve">ection </w:t>
      </w:r>
      <w:r w:rsidR="009D4626" w:rsidRPr="00170F82">
        <w:t>2</w:t>
      </w:r>
      <w:r w:rsidR="00E732A9" w:rsidRPr="00170F82">
        <w:t xml:space="preserve"> - </w:t>
      </w:r>
      <w:r w:rsidR="009D4626" w:rsidRPr="00170F82">
        <w:t>Pre-placement requirements</w:t>
      </w:r>
      <w:bookmarkEnd w:id="33"/>
    </w:p>
    <w:p w14:paraId="1E62315D" w14:textId="77777777" w:rsidR="009D4626" w:rsidRPr="00170F82" w:rsidRDefault="00DF4F18" w:rsidP="00457AC4">
      <w:pPr>
        <w:pStyle w:val="Heading3"/>
      </w:pPr>
      <w:bookmarkStart w:id="34" w:name="_Toc499198477"/>
      <w:bookmarkStart w:id="35" w:name="_Toc68177597"/>
      <w:r w:rsidRPr="00170F82">
        <w:t>2.1</w:t>
      </w:r>
      <w:r w:rsidR="009D4626" w:rsidRPr="00170F82">
        <w:t xml:space="preserve"> General</w:t>
      </w:r>
      <w:bookmarkEnd w:id="34"/>
      <w:bookmarkEnd w:id="35"/>
    </w:p>
    <w:p w14:paraId="380C6CAA" w14:textId="7E4B246E" w:rsidR="00DF4F18" w:rsidRPr="00DF4F18" w:rsidRDefault="009D4626" w:rsidP="009D4626">
      <w:pPr>
        <w:rPr>
          <w:rFonts w:cs="Arial"/>
          <w:sz w:val="24"/>
          <w:szCs w:val="24"/>
        </w:rPr>
      </w:pPr>
      <w:r w:rsidRPr="00DF4F18">
        <w:rPr>
          <w:rFonts w:cs="Arial"/>
          <w:sz w:val="24"/>
          <w:szCs w:val="24"/>
        </w:rPr>
        <w:t>Students/trainees must be aware of and understand the requirements of the ACT public health service prior to commencing their placement. Students/trainees should access the information available on the AHD C</w:t>
      </w:r>
      <w:r w:rsidR="007A791F">
        <w:rPr>
          <w:rFonts w:cs="Arial"/>
          <w:sz w:val="24"/>
          <w:szCs w:val="24"/>
        </w:rPr>
        <w:t>PO</w:t>
      </w:r>
      <w:r w:rsidRPr="00DF4F18">
        <w:rPr>
          <w:rFonts w:cs="Arial"/>
          <w:sz w:val="24"/>
          <w:szCs w:val="24"/>
        </w:rPr>
        <w:t xml:space="preserve"> website</w:t>
      </w:r>
      <w:r w:rsidR="00DF4F18" w:rsidRPr="00DF4F18">
        <w:rPr>
          <w:rFonts w:cs="Arial"/>
          <w:sz w:val="24"/>
          <w:szCs w:val="24"/>
        </w:rPr>
        <w:t>, their AHD Student Placement Online (SPO) account</w:t>
      </w:r>
      <w:r w:rsidRPr="00DF4F18">
        <w:rPr>
          <w:rFonts w:cs="Arial"/>
          <w:sz w:val="24"/>
          <w:szCs w:val="24"/>
        </w:rPr>
        <w:t xml:space="preserve"> and in the AHD Clinical and Non-</w:t>
      </w:r>
      <w:r w:rsidR="00DF4F18" w:rsidRPr="00DF4F18">
        <w:rPr>
          <w:rFonts w:cs="Arial"/>
          <w:sz w:val="24"/>
          <w:szCs w:val="24"/>
        </w:rPr>
        <w:t>c</w:t>
      </w:r>
      <w:r w:rsidRPr="00DF4F18">
        <w:rPr>
          <w:rFonts w:cs="Arial"/>
          <w:sz w:val="24"/>
          <w:szCs w:val="24"/>
        </w:rPr>
        <w:t xml:space="preserve">linical Placement </w:t>
      </w:r>
      <w:r w:rsidR="00DF4F18" w:rsidRPr="00DF4F18">
        <w:rPr>
          <w:rFonts w:cs="Arial"/>
          <w:sz w:val="24"/>
          <w:szCs w:val="24"/>
        </w:rPr>
        <w:t>p</w:t>
      </w:r>
      <w:r w:rsidRPr="00DF4F18">
        <w:rPr>
          <w:rFonts w:cs="Arial"/>
          <w:sz w:val="24"/>
          <w:szCs w:val="24"/>
        </w:rPr>
        <w:t>rocedure.</w:t>
      </w:r>
    </w:p>
    <w:p w14:paraId="4FB19238" w14:textId="77777777" w:rsidR="00DF4F18" w:rsidRPr="00DF4F18" w:rsidRDefault="00DF4F18" w:rsidP="00DF4F18">
      <w:pPr>
        <w:rPr>
          <w:rFonts w:cs="Arial"/>
          <w:sz w:val="24"/>
          <w:szCs w:val="24"/>
        </w:rPr>
      </w:pPr>
      <w:r w:rsidRPr="00DF4F18">
        <w:rPr>
          <w:rFonts w:cs="Arial"/>
          <w:sz w:val="24"/>
          <w:szCs w:val="24"/>
        </w:rPr>
        <w:t>All students/trainees are required to work within their scope of practice, obligations and responsibilities outlined in the Deed, Schedule and Acknowledgement Form.</w:t>
      </w:r>
    </w:p>
    <w:p w14:paraId="6A434DBA" w14:textId="77777777" w:rsidR="00DF4F18" w:rsidRPr="00DF4F18" w:rsidRDefault="00DF4F18" w:rsidP="00DF4F18">
      <w:pPr>
        <w:rPr>
          <w:rFonts w:cs="Arial"/>
          <w:sz w:val="24"/>
          <w:szCs w:val="24"/>
        </w:rPr>
      </w:pPr>
      <w:r w:rsidRPr="00DF4F18">
        <w:rPr>
          <w:rFonts w:cs="Arial"/>
          <w:sz w:val="24"/>
          <w:szCs w:val="24"/>
        </w:rPr>
        <w:t>Students/trainees who operate outside these parameters will be considered in violation of the terms of their placement and their placement will be ceased.</w:t>
      </w:r>
    </w:p>
    <w:p w14:paraId="175E88B0" w14:textId="77777777" w:rsidR="009D4626" w:rsidRPr="00170F82" w:rsidRDefault="00DF4F18" w:rsidP="00457AC4">
      <w:pPr>
        <w:pStyle w:val="Heading3"/>
      </w:pPr>
      <w:bookmarkStart w:id="36" w:name="_Toc499198478"/>
      <w:bookmarkStart w:id="37" w:name="_Toc68177598"/>
      <w:r w:rsidRPr="00170F82">
        <w:t>2</w:t>
      </w:r>
      <w:r w:rsidR="009D4626" w:rsidRPr="00170F82">
        <w:t>.2. Acknowledgement form</w:t>
      </w:r>
      <w:bookmarkEnd w:id="36"/>
      <w:bookmarkEnd w:id="37"/>
    </w:p>
    <w:p w14:paraId="20AE8B86" w14:textId="77777777" w:rsidR="009D4626" w:rsidRPr="00DF4F18" w:rsidRDefault="009D4626" w:rsidP="009D4626">
      <w:pPr>
        <w:rPr>
          <w:rFonts w:cs="Arial"/>
          <w:sz w:val="24"/>
          <w:szCs w:val="24"/>
        </w:rPr>
      </w:pPr>
      <w:r w:rsidRPr="00DF4F18">
        <w:rPr>
          <w:rFonts w:cs="Arial"/>
          <w:sz w:val="24"/>
          <w:szCs w:val="24"/>
        </w:rPr>
        <w:lastRenderedPageBreak/>
        <w:t>All students/trainees must complete an ‘Acknowledgement Form’ annually. The form can be found on a student’s SPO</w:t>
      </w:r>
      <w:r w:rsidR="00DF4F18" w:rsidRPr="00DF4F18">
        <w:rPr>
          <w:rFonts w:cs="Arial"/>
          <w:sz w:val="24"/>
          <w:szCs w:val="24"/>
        </w:rPr>
        <w:t xml:space="preserve"> account. </w:t>
      </w:r>
      <w:r w:rsidRPr="00DF4F18">
        <w:rPr>
          <w:rFonts w:cs="Arial"/>
          <w:sz w:val="24"/>
          <w:szCs w:val="24"/>
        </w:rPr>
        <w:t>A copy of the form is attached at Attachment 1.</w:t>
      </w:r>
    </w:p>
    <w:p w14:paraId="632B675F" w14:textId="3FF8775F" w:rsidR="009D4626" w:rsidRPr="00DF4F18" w:rsidRDefault="009D4626" w:rsidP="009D4626">
      <w:pPr>
        <w:rPr>
          <w:rFonts w:cs="Arial"/>
          <w:sz w:val="24"/>
          <w:szCs w:val="24"/>
        </w:rPr>
      </w:pPr>
      <w:r w:rsidRPr="00DF4F18">
        <w:rPr>
          <w:rFonts w:cs="Arial"/>
          <w:sz w:val="24"/>
          <w:szCs w:val="24"/>
        </w:rPr>
        <w:t xml:space="preserve">Supervisors are responsible for checking that students/trainees understand their obligations during a placement in accordance with the completed Acknowledgement </w:t>
      </w:r>
      <w:r w:rsidR="00934661">
        <w:rPr>
          <w:rFonts w:cs="Arial"/>
          <w:sz w:val="24"/>
          <w:szCs w:val="24"/>
        </w:rPr>
        <w:t>F</w:t>
      </w:r>
      <w:r w:rsidRPr="00DF4F18">
        <w:rPr>
          <w:rFonts w:cs="Arial"/>
          <w:sz w:val="24"/>
          <w:szCs w:val="24"/>
        </w:rPr>
        <w:t>orm.</w:t>
      </w:r>
    </w:p>
    <w:p w14:paraId="3F75D044" w14:textId="77777777" w:rsidR="009D4626" w:rsidRPr="00170F82" w:rsidRDefault="00DF4F18" w:rsidP="00457AC4">
      <w:pPr>
        <w:pStyle w:val="Heading3"/>
      </w:pPr>
      <w:bookmarkStart w:id="38" w:name="_Toc499198480"/>
      <w:bookmarkStart w:id="39" w:name="_Toc68177599"/>
      <w:r w:rsidRPr="00170F82">
        <w:t>2.3</w:t>
      </w:r>
      <w:r w:rsidR="009D4626" w:rsidRPr="00170F82">
        <w:t>. Immunisation/vaccination</w:t>
      </w:r>
      <w:bookmarkEnd w:id="38"/>
      <w:bookmarkEnd w:id="39"/>
    </w:p>
    <w:p w14:paraId="25C39693" w14:textId="31142171" w:rsidR="009D4626" w:rsidRPr="00DF4F18" w:rsidRDefault="009D4626" w:rsidP="009D4626">
      <w:pPr>
        <w:rPr>
          <w:rFonts w:asciiTheme="minorHAnsi" w:hAnsiTheme="minorHAnsi" w:cs="Arial"/>
          <w:sz w:val="24"/>
          <w:szCs w:val="24"/>
        </w:rPr>
      </w:pPr>
      <w:r w:rsidRPr="00DF4F18">
        <w:rPr>
          <w:rFonts w:asciiTheme="minorHAnsi" w:hAnsiTheme="minorHAnsi" w:cs="Arial"/>
          <w:sz w:val="24"/>
          <w:szCs w:val="24"/>
        </w:rPr>
        <w:t xml:space="preserve">All students/trainees must comply with the </w:t>
      </w:r>
      <w:r w:rsidRPr="00213CFD">
        <w:rPr>
          <w:rFonts w:asciiTheme="minorHAnsi" w:hAnsiTheme="minorHAnsi" w:cs="Arial"/>
          <w:sz w:val="24"/>
          <w:szCs w:val="24"/>
        </w:rPr>
        <w:t xml:space="preserve">requirements of </w:t>
      </w:r>
      <w:r w:rsidR="00213CFD" w:rsidRPr="00213CFD">
        <w:rPr>
          <w:sz w:val="24"/>
          <w:szCs w:val="24"/>
        </w:rPr>
        <w:t xml:space="preserve">Occupational Assessment, Screening and Vaccination Clinical Procedure applicable to the </w:t>
      </w:r>
      <w:r w:rsidR="0050248A">
        <w:rPr>
          <w:sz w:val="24"/>
          <w:szCs w:val="24"/>
        </w:rPr>
        <w:t>industry provider</w:t>
      </w:r>
      <w:r w:rsidR="00213CFD" w:rsidRPr="00213CFD">
        <w:rPr>
          <w:sz w:val="24"/>
          <w:szCs w:val="24"/>
        </w:rPr>
        <w:t xml:space="preserve"> </w:t>
      </w:r>
      <w:r w:rsidRPr="00213CFD">
        <w:rPr>
          <w:rFonts w:asciiTheme="minorHAnsi" w:hAnsiTheme="minorHAnsi" w:cs="Arial"/>
          <w:sz w:val="24"/>
          <w:szCs w:val="24"/>
        </w:rPr>
        <w:t>prior to the commencement of a placement. The CPO will not</w:t>
      </w:r>
      <w:r w:rsidRPr="00DF4F18">
        <w:rPr>
          <w:rFonts w:asciiTheme="minorHAnsi" w:hAnsiTheme="minorHAnsi" w:cs="Arial"/>
          <w:sz w:val="24"/>
          <w:szCs w:val="24"/>
        </w:rPr>
        <w:t xml:space="preserve"> provide a placement without written evidence that the student/trainee is compliant.</w:t>
      </w:r>
    </w:p>
    <w:p w14:paraId="5B743F05" w14:textId="7C33636B" w:rsidR="009D4626" w:rsidRPr="00DF4F18" w:rsidRDefault="00A864E0" w:rsidP="009D4626">
      <w:pPr>
        <w:rPr>
          <w:rFonts w:asciiTheme="minorHAnsi" w:hAnsiTheme="minorHAnsi" w:cs="Arial"/>
          <w:sz w:val="24"/>
          <w:szCs w:val="24"/>
        </w:rPr>
      </w:pPr>
      <w:bookmarkStart w:id="40" w:name="_Hlk37759194"/>
      <w:r>
        <w:rPr>
          <w:rFonts w:asciiTheme="minorHAnsi" w:hAnsiTheme="minorHAnsi" w:cs="Arial"/>
          <w:sz w:val="24"/>
          <w:szCs w:val="24"/>
        </w:rPr>
        <w:t>In the event</w:t>
      </w:r>
      <w:r w:rsidR="00D25B97">
        <w:rPr>
          <w:rFonts w:asciiTheme="minorHAnsi" w:hAnsiTheme="minorHAnsi" w:cs="Arial"/>
          <w:sz w:val="24"/>
          <w:szCs w:val="24"/>
        </w:rPr>
        <w:t xml:space="preserve"> </w:t>
      </w:r>
      <w:r w:rsidR="009D4626" w:rsidRPr="00DF4F18">
        <w:rPr>
          <w:rFonts w:asciiTheme="minorHAnsi" w:hAnsiTheme="minorHAnsi" w:cs="Arial"/>
          <w:sz w:val="24"/>
          <w:szCs w:val="24"/>
        </w:rPr>
        <w:t xml:space="preserve">a student/trainee cannot comply with the immunisation requirements, further investigation will be required. An ‘Authorisation to Release Personal Information for Further Investigation of Immunisation Status’ form will be required. </w:t>
      </w:r>
      <w:bookmarkEnd w:id="40"/>
      <w:r w:rsidR="009D4626" w:rsidRPr="00DF4F18">
        <w:rPr>
          <w:rFonts w:asciiTheme="minorHAnsi" w:hAnsiTheme="minorHAnsi" w:cs="Arial"/>
          <w:sz w:val="24"/>
          <w:szCs w:val="24"/>
        </w:rPr>
        <w:t>Refer to attachment 2.</w:t>
      </w:r>
      <w:r w:rsidR="00934661">
        <w:rPr>
          <w:rFonts w:asciiTheme="minorHAnsi" w:hAnsiTheme="minorHAnsi" w:cs="Arial"/>
          <w:sz w:val="24"/>
          <w:szCs w:val="24"/>
        </w:rPr>
        <w:t xml:space="preserve">  </w:t>
      </w:r>
    </w:p>
    <w:p w14:paraId="7B6FB2AC" w14:textId="77777777" w:rsidR="00457AC4" w:rsidRDefault="00A47C92" w:rsidP="00457AC4">
      <w:pPr>
        <w:pStyle w:val="Heading3"/>
        <w:rPr>
          <w:rStyle w:val="Heading2Char"/>
          <w:rFonts w:eastAsia="Calibri"/>
          <w:bCs/>
          <w:iCs/>
          <w:color w:val="323232"/>
          <w:sz w:val="32"/>
          <w:szCs w:val="32"/>
        </w:rPr>
      </w:pPr>
      <w:bookmarkStart w:id="41" w:name="_Toc499198481"/>
      <w:bookmarkStart w:id="42" w:name="_Toc68172109"/>
      <w:bookmarkStart w:id="43" w:name="_Toc68177600"/>
      <w:r w:rsidRPr="00170F82">
        <w:rPr>
          <w:rStyle w:val="Heading2Char"/>
          <w:rFonts w:eastAsia="Calibri"/>
          <w:bCs/>
          <w:iCs/>
          <w:color w:val="323232"/>
          <w:sz w:val="32"/>
          <w:szCs w:val="32"/>
        </w:rPr>
        <w:t>2.4</w:t>
      </w:r>
      <w:r w:rsidR="009D4626" w:rsidRPr="00170F82">
        <w:rPr>
          <w:rStyle w:val="Heading2Char"/>
          <w:rFonts w:eastAsia="Calibri"/>
          <w:bCs/>
          <w:iCs/>
          <w:color w:val="323232"/>
          <w:sz w:val="32"/>
          <w:szCs w:val="32"/>
        </w:rPr>
        <w:t xml:space="preserve"> National Police Check</w:t>
      </w:r>
      <w:bookmarkEnd w:id="41"/>
      <w:r w:rsidR="009D4626" w:rsidRPr="00170F82">
        <w:rPr>
          <w:rStyle w:val="Heading2Char"/>
          <w:rFonts w:eastAsia="Calibri"/>
          <w:bCs/>
          <w:iCs/>
          <w:color w:val="323232"/>
          <w:sz w:val="32"/>
          <w:szCs w:val="32"/>
        </w:rPr>
        <w:t xml:space="preserve"> (NPC)</w:t>
      </w:r>
      <w:bookmarkEnd w:id="42"/>
      <w:bookmarkEnd w:id="43"/>
    </w:p>
    <w:p w14:paraId="19803D92" w14:textId="7285C3E8" w:rsidR="009D4626" w:rsidRPr="00A47C92" w:rsidRDefault="009D4626" w:rsidP="00170F82">
      <w:pPr>
        <w:pStyle w:val="Bulletintropara"/>
        <w:rPr>
          <w:rFonts w:asciiTheme="minorHAnsi" w:hAnsiTheme="minorHAnsi"/>
          <w:b/>
        </w:rPr>
      </w:pPr>
      <w:r w:rsidRPr="00A47C92">
        <w:rPr>
          <w:rFonts w:asciiTheme="minorHAnsi" w:hAnsiTheme="minorHAnsi"/>
        </w:rPr>
        <w:t>All students/trainees must provide satisfactory written evidence that they have undertaken</w:t>
      </w:r>
      <w:r w:rsidR="00A864E0">
        <w:rPr>
          <w:rFonts w:asciiTheme="minorHAnsi" w:hAnsiTheme="minorHAnsi"/>
        </w:rPr>
        <w:t xml:space="preserve"> </w:t>
      </w:r>
      <w:proofErr w:type="gramStart"/>
      <w:r w:rsidR="00A864E0">
        <w:rPr>
          <w:rFonts w:asciiTheme="minorHAnsi" w:hAnsiTheme="minorHAnsi"/>
        </w:rPr>
        <w:t>a</w:t>
      </w:r>
      <w:proofErr w:type="gramEnd"/>
      <w:r w:rsidRPr="00A47C92">
        <w:rPr>
          <w:rFonts w:asciiTheme="minorHAnsi" w:hAnsiTheme="minorHAnsi"/>
        </w:rPr>
        <w:t xml:space="preserve"> NPC not more than twelve months prior to the first placement with the ACT public health service. Australian students/trainees affiliated with an education provider must provide evidence to the education provider. All students/trainees not affiliated with an education provider must provide evidence of an Australian NPC to </w:t>
      </w:r>
      <w:r w:rsidR="007A791F">
        <w:rPr>
          <w:rFonts w:asciiTheme="minorHAnsi" w:hAnsiTheme="minorHAnsi"/>
        </w:rPr>
        <w:t xml:space="preserve">the </w:t>
      </w:r>
      <w:r w:rsidRPr="00A47C92">
        <w:rPr>
          <w:rFonts w:asciiTheme="minorHAnsi" w:hAnsiTheme="minorHAnsi"/>
        </w:rPr>
        <w:t>CPO. The ACT public health service will not accommodate a student/trainee on a clinical placement prior to the receipt of such evidence.</w:t>
      </w:r>
    </w:p>
    <w:p w14:paraId="67C6D09F" w14:textId="37F52A33" w:rsidR="009D4626" w:rsidRPr="00A47C92" w:rsidRDefault="009D4626" w:rsidP="009D4626">
      <w:pPr>
        <w:rPr>
          <w:rFonts w:asciiTheme="minorHAnsi" w:hAnsiTheme="minorHAnsi" w:cs="Arial"/>
          <w:sz w:val="24"/>
          <w:szCs w:val="24"/>
        </w:rPr>
      </w:pPr>
      <w:r w:rsidRPr="00A47C92">
        <w:rPr>
          <w:rFonts w:asciiTheme="minorHAnsi" w:hAnsiTheme="minorHAnsi" w:cs="Arial"/>
          <w:sz w:val="24"/>
          <w:szCs w:val="24"/>
        </w:rPr>
        <w:t xml:space="preserve">In the event a student/trainee has a positive </w:t>
      </w:r>
      <w:r w:rsidR="00D25B97" w:rsidRPr="00A47C92">
        <w:rPr>
          <w:rFonts w:asciiTheme="minorHAnsi" w:hAnsiTheme="minorHAnsi" w:cs="Arial"/>
          <w:sz w:val="24"/>
          <w:szCs w:val="24"/>
        </w:rPr>
        <w:t>NPC;</w:t>
      </w:r>
      <w:r w:rsidRPr="00A47C92">
        <w:rPr>
          <w:rFonts w:asciiTheme="minorHAnsi" w:hAnsiTheme="minorHAnsi" w:cs="Arial"/>
          <w:sz w:val="24"/>
          <w:szCs w:val="24"/>
        </w:rPr>
        <w:t xml:space="preserve"> further investigation will be required. An ‘Authorisation to Release Personal Information for Further Investigation of a Police Check and/or Working with Vulnerable People Check’ form will be required. Refer to attachment 3 and the </w:t>
      </w:r>
      <w:bookmarkStart w:id="44" w:name="_Hlk67389578"/>
      <w:r w:rsidRPr="00A47C92">
        <w:rPr>
          <w:rFonts w:asciiTheme="minorHAnsi" w:hAnsiTheme="minorHAnsi" w:cs="Arial"/>
          <w:sz w:val="24"/>
          <w:szCs w:val="24"/>
        </w:rPr>
        <w:t xml:space="preserve">ACT Health </w:t>
      </w:r>
      <w:r w:rsidR="0077776F">
        <w:rPr>
          <w:rFonts w:asciiTheme="minorHAnsi" w:hAnsiTheme="minorHAnsi" w:cs="Arial"/>
          <w:sz w:val="24"/>
          <w:szCs w:val="24"/>
        </w:rPr>
        <w:t>Protective Security (Personnel Security) Procedure</w:t>
      </w:r>
      <w:r w:rsidRPr="00A47C92">
        <w:rPr>
          <w:rFonts w:asciiTheme="minorHAnsi" w:hAnsiTheme="minorHAnsi" w:cs="Arial"/>
          <w:sz w:val="24"/>
          <w:szCs w:val="24"/>
        </w:rPr>
        <w:t>.</w:t>
      </w:r>
      <w:bookmarkEnd w:id="44"/>
    </w:p>
    <w:p w14:paraId="5C6947A2" w14:textId="77777777" w:rsidR="009D4626" w:rsidRPr="00170F82" w:rsidRDefault="00A47C92" w:rsidP="00457AC4">
      <w:pPr>
        <w:pStyle w:val="Heading3"/>
      </w:pPr>
      <w:bookmarkStart w:id="45" w:name="_Toc499198482"/>
      <w:bookmarkStart w:id="46" w:name="_Toc68177601"/>
      <w:r w:rsidRPr="00170F82">
        <w:t>2.5</w:t>
      </w:r>
      <w:r w:rsidR="009D4626" w:rsidRPr="00170F82">
        <w:t>. Working with Vulnerable People Check</w:t>
      </w:r>
      <w:bookmarkEnd w:id="45"/>
      <w:r w:rsidR="009D4626" w:rsidRPr="00170F82">
        <w:t xml:space="preserve"> (WWVP)</w:t>
      </w:r>
      <w:bookmarkEnd w:id="46"/>
    </w:p>
    <w:p w14:paraId="4DEDF2E2" w14:textId="51A0347E" w:rsidR="009D4626" w:rsidRPr="00A47C92" w:rsidRDefault="009D4626" w:rsidP="009D4626">
      <w:pPr>
        <w:rPr>
          <w:rFonts w:cs="Arial"/>
          <w:sz w:val="24"/>
          <w:szCs w:val="24"/>
        </w:rPr>
      </w:pPr>
      <w:r w:rsidRPr="00A47C92">
        <w:rPr>
          <w:rFonts w:cs="Arial"/>
          <w:sz w:val="24"/>
          <w:szCs w:val="24"/>
        </w:rPr>
        <w:t xml:space="preserve">All students/trainees must provide satisfactory written evidence that they have undertaken a WWVP check unless registered with the Australian Health Practitioners Regulation Agency. Australian students/trainees affiliated with an education provider must provide evidence to the education provider. All students/trainees not affiliated with an education provider must provide evidence of a WWVP check to </w:t>
      </w:r>
      <w:r w:rsidR="007A791F">
        <w:rPr>
          <w:rFonts w:cs="Arial"/>
          <w:sz w:val="24"/>
          <w:szCs w:val="24"/>
        </w:rPr>
        <w:t xml:space="preserve">the </w:t>
      </w:r>
      <w:r w:rsidRPr="00A47C92">
        <w:rPr>
          <w:rFonts w:cs="Arial"/>
          <w:sz w:val="24"/>
          <w:szCs w:val="24"/>
        </w:rPr>
        <w:t>CPO. The CPO will not accommodate a student/trainee on a clinical placement prior to the receipt of a WWVP check.</w:t>
      </w:r>
    </w:p>
    <w:p w14:paraId="3C8BAA8F" w14:textId="379AD356" w:rsidR="009D4626" w:rsidRPr="00A47C92" w:rsidRDefault="009D4626" w:rsidP="009D4626">
      <w:pPr>
        <w:rPr>
          <w:rFonts w:cs="Arial"/>
          <w:sz w:val="24"/>
          <w:szCs w:val="24"/>
        </w:rPr>
      </w:pPr>
      <w:r w:rsidRPr="00A47C92">
        <w:rPr>
          <w:rFonts w:cs="Arial"/>
          <w:sz w:val="24"/>
          <w:szCs w:val="24"/>
        </w:rPr>
        <w:t xml:space="preserve">In the event a student/trainee has a positive WWVP, further investigation will be required. An ‘Authorisation to Release Personal Information for Further Investigation of a Police Check and/or Working with Vulnerable People Check’ form will be required. Refer to attachment 3 and the </w:t>
      </w:r>
      <w:r w:rsidR="0077776F" w:rsidRPr="00A47C92">
        <w:rPr>
          <w:rFonts w:asciiTheme="minorHAnsi" w:hAnsiTheme="minorHAnsi" w:cs="Arial"/>
          <w:sz w:val="24"/>
          <w:szCs w:val="24"/>
        </w:rPr>
        <w:t xml:space="preserve">ACT Health </w:t>
      </w:r>
      <w:r w:rsidR="0077776F">
        <w:rPr>
          <w:rFonts w:asciiTheme="minorHAnsi" w:hAnsiTheme="minorHAnsi" w:cs="Arial"/>
          <w:sz w:val="24"/>
          <w:szCs w:val="24"/>
        </w:rPr>
        <w:t xml:space="preserve">Protective Security (Personnel Security) </w:t>
      </w:r>
      <w:proofErr w:type="gramStart"/>
      <w:r w:rsidR="0077776F">
        <w:rPr>
          <w:rFonts w:asciiTheme="minorHAnsi" w:hAnsiTheme="minorHAnsi" w:cs="Arial"/>
          <w:sz w:val="24"/>
          <w:szCs w:val="24"/>
        </w:rPr>
        <w:t>Procedure</w:t>
      </w:r>
      <w:r w:rsidR="0077776F" w:rsidRPr="00A47C92">
        <w:rPr>
          <w:rFonts w:asciiTheme="minorHAnsi" w:hAnsiTheme="minorHAnsi" w:cs="Arial"/>
          <w:sz w:val="24"/>
          <w:szCs w:val="24"/>
        </w:rPr>
        <w:t>.</w:t>
      </w:r>
      <w:r w:rsidRPr="00A47C92">
        <w:rPr>
          <w:rFonts w:cs="Arial"/>
          <w:sz w:val="24"/>
          <w:szCs w:val="24"/>
        </w:rPr>
        <w:t>.</w:t>
      </w:r>
      <w:proofErr w:type="gramEnd"/>
    </w:p>
    <w:p w14:paraId="07763187" w14:textId="49AA5E63" w:rsidR="009D4626" w:rsidRPr="00170F82" w:rsidRDefault="00A47C92" w:rsidP="00457AC4">
      <w:pPr>
        <w:pStyle w:val="Heading3"/>
      </w:pPr>
      <w:bookmarkStart w:id="47" w:name="_Toc499198483"/>
      <w:bookmarkStart w:id="48" w:name="_Toc68177602"/>
      <w:r w:rsidRPr="00170F82">
        <w:t>2.6</w:t>
      </w:r>
      <w:r w:rsidR="009D4626" w:rsidRPr="00170F82">
        <w:t>. Compulsory e-learning</w:t>
      </w:r>
      <w:bookmarkEnd w:id="47"/>
      <w:bookmarkEnd w:id="48"/>
    </w:p>
    <w:p w14:paraId="5C56B4A0" w14:textId="5F49B666" w:rsidR="009D4626" w:rsidRPr="00A47C92" w:rsidRDefault="009D4626" w:rsidP="00A47C92">
      <w:pPr>
        <w:rPr>
          <w:rFonts w:asciiTheme="minorHAnsi" w:hAnsiTheme="minorHAnsi"/>
          <w:sz w:val="24"/>
          <w:szCs w:val="24"/>
        </w:rPr>
      </w:pPr>
      <w:r w:rsidRPr="00A47C92">
        <w:rPr>
          <w:rFonts w:asciiTheme="minorHAnsi" w:hAnsiTheme="minorHAnsi" w:cs="Arial"/>
          <w:sz w:val="24"/>
          <w:szCs w:val="24"/>
        </w:rPr>
        <w:lastRenderedPageBreak/>
        <w:t xml:space="preserve">All students/trainees are required to complete mandatory e-learning modules </w:t>
      </w:r>
      <w:r w:rsidR="00A47C92">
        <w:rPr>
          <w:rFonts w:asciiTheme="minorHAnsi" w:hAnsiTheme="minorHAnsi" w:cs="Arial"/>
          <w:sz w:val="24"/>
          <w:szCs w:val="24"/>
        </w:rPr>
        <w:t xml:space="preserve">no later than 2 weeks </w:t>
      </w:r>
      <w:r w:rsidRPr="00A47C92">
        <w:rPr>
          <w:rFonts w:asciiTheme="minorHAnsi" w:hAnsiTheme="minorHAnsi" w:cs="Arial"/>
          <w:sz w:val="24"/>
          <w:szCs w:val="24"/>
        </w:rPr>
        <w:t xml:space="preserve">prior to </w:t>
      </w:r>
      <w:r w:rsidR="00A47C92">
        <w:rPr>
          <w:rFonts w:asciiTheme="minorHAnsi" w:hAnsiTheme="minorHAnsi" w:cs="Arial"/>
          <w:sz w:val="24"/>
          <w:szCs w:val="24"/>
        </w:rPr>
        <w:t xml:space="preserve">the </w:t>
      </w:r>
      <w:r w:rsidRPr="00A47C92">
        <w:rPr>
          <w:rFonts w:asciiTheme="minorHAnsi" w:hAnsiTheme="minorHAnsi" w:cs="Arial"/>
          <w:sz w:val="24"/>
          <w:szCs w:val="24"/>
        </w:rPr>
        <w:t>commencement of clinical placement.</w:t>
      </w:r>
      <w:r w:rsidR="00A47C92">
        <w:rPr>
          <w:rFonts w:asciiTheme="minorHAnsi" w:hAnsiTheme="minorHAnsi" w:cs="Arial"/>
          <w:sz w:val="24"/>
          <w:szCs w:val="24"/>
        </w:rPr>
        <w:t xml:space="preserve"> </w:t>
      </w:r>
      <w:r w:rsidR="0050248A">
        <w:rPr>
          <w:rFonts w:asciiTheme="minorHAnsi" w:hAnsiTheme="minorHAnsi" w:cs="Arial"/>
          <w:sz w:val="24"/>
          <w:szCs w:val="24"/>
        </w:rPr>
        <w:t xml:space="preserve">Non-compliance with pre-placement mandatory requirements will result in the cancellation of placement. </w:t>
      </w:r>
      <w:r w:rsidR="00A47C92">
        <w:rPr>
          <w:rFonts w:asciiTheme="minorHAnsi" w:hAnsiTheme="minorHAnsi" w:cs="Arial"/>
          <w:sz w:val="24"/>
          <w:szCs w:val="24"/>
        </w:rPr>
        <w:t xml:space="preserve">Discipline specific learning frameworks are to be found on a student’s SPO account. </w:t>
      </w:r>
      <w:r w:rsidRPr="00A47C92">
        <w:rPr>
          <w:rFonts w:asciiTheme="minorHAnsi" w:hAnsiTheme="minorHAnsi"/>
          <w:sz w:val="24"/>
          <w:szCs w:val="24"/>
        </w:rPr>
        <w:t xml:space="preserve">Audits are conducted by </w:t>
      </w:r>
      <w:r w:rsidR="007A791F">
        <w:rPr>
          <w:rFonts w:asciiTheme="minorHAnsi" w:hAnsiTheme="minorHAnsi"/>
          <w:sz w:val="24"/>
          <w:szCs w:val="24"/>
        </w:rPr>
        <w:t xml:space="preserve">the </w:t>
      </w:r>
      <w:r w:rsidRPr="00A47C92">
        <w:rPr>
          <w:rFonts w:asciiTheme="minorHAnsi" w:hAnsiTheme="minorHAnsi"/>
          <w:sz w:val="24"/>
          <w:szCs w:val="24"/>
        </w:rPr>
        <w:t>CPO to ensure compliance.</w:t>
      </w:r>
    </w:p>
    <w:p w14:paraId="055C3AE4" w14:textId="77777777" w:rsidR="009D4626" w:rsidRPr="00170F82" w:rsidRDefault="00A47C92" w:rsidP="00457AC4">
      <w:pPr>
        <w:pStyle w:val="Heading3"/>
      </w:pPr>
      <w:bookmarkStart w:id="49" w:name="_Toc499198484"/>
      <w:bookmarkStart w:id="50" w:name="_Toc68177603"/>
      <w:r w:rsidRPr="00170F82">
        <w:t>2.7</w:t>
      </w:r>
      <w:r w:rsidR="009D4626" w:rsidRPr="00170F82">
        <w:t>. Manual handling training</w:t>
      </w:r>
      <w:bookmarkEnd w:id="49"/>
      <w:bookmarkEnd w:id="50"/>
    </w:p>
    <w:p w14:paraId="3E4BEB5C" w14:textId="46AC94B2" w:rsidR="009D4626" w:rsidRPr="00A47C92" w:rsidRDefault="009D4626" w:rsidP="009D4626">
      <w:pPr>
        <w:rPr>
          <w:rFonts w:asciiTheme="minorHAnsi" w:hAnsiTheme="minorHAnsi" w:cs="Arial"/>
          <w:sz w:val="24"/>
          <w:szCs w:val="24"/>
        </w:rPr>
      </w:pPr>
      <w:r w:rsidRPr="00A47C92">
        <w:rPr>
          <w:rFonts w:asciiTheme="minorHAnsi" w:hAnsiTheme="minorHAnsi" w:cs="Arial"/>
          <w:sz w:val="24"/>
          <w:szCs w:val="24"/>
        </w:rPr>
        <w:t xml:space="preserve">Students/trainees are required to follow safe manual handling work practices, as defined in the </w:t>
      </w:r>
      <w:r w:rsidR="007A791F">
        <w:rPr>
          <w:rFonts w:asciiTheme="minorHAnsi" w:hAnsiTheme="minorHAnsi" w:cs="Arial"/>
          <w:sz w:val="24"/>
          <w:szCs w:val="24"/>
        </w:rPr>
        <w:t>AHD</w:t>
      </w:r>
      <w:r w:rsidRPr="00A47C92">
        <w:rPr>
          <w:rFonts w:asciiTheme="minorHAnsi" w:hAnsiTheme="minorHAnsi" w:cs="Arial"/>
          <w:sz w:val="24"/>
          <w:szCs w:val="24"/>
        </w:rPr>
        <w:t xml:space="preserve"> Work Health and Safety Management System </w:t>
      </w:r>
      <w:r w:rsidR="00D25B97" w:rsidRPr="00A47C92">
        <w:rPr>
          <w:rFonts w:asciiTheme="minorHAnsi" w:hAnsiTheme="minorHAnsi" w:cs="Arial"/>
          <w:sz w:val="24"/>
          <w:szCs w:val="24"/>
        </w:rPr>
        <w:t>Policy</w:t>
      </w:r>
      <w:r w:rsidRPr="00A47C92">
        <w:rPr>
          <w:rFonts w:asciiTheme="minorHAnsi" w:hAnsiTheme="minorHAnsi" w:cs="Arial"/>
          <w:sz w:val="24"/>
          <w:szCs w:val="24"/>
        </w:rPr>
        <w:t xml:space="preserve"> Section 7.7.</w:t>
      </w:r>
    </w:p>
    <w:p w14:paraId="0190FA8C" w14:textId="180E95BA" w:rsidR="009D4626" w:rsidRPr="00A47C92" w:rsidRDefault="009D4626" w:rsidP="009D4626">
      <w:pPr>
        <w:rPr>
          <w:rFonts w:asciiTheme="minorHAnsi" w:hAnsiTheme="minorHAnsi" w:cs="Arial"/>
          <w:sz w:val="24"/>
          <w:szCs w:val="24"/>
        </w:rPr>
      </w:pPr>
      <w:r w:rsidRPr="00A47C92">
        <w:rPr>
          <w:rFonts w:asciiTheme="minorHAnsi" w:hAnsiTheme="minorHAnsi" w:cs="Arial"/>
          <w:sz w:val="24"/>
          <w:szCs w:val="24"/>
        </w:rPr>
        <w:t xml:space="preserve">Students from education providers who are required to attend </w:t>
      </w:r>
      <w:r w:rsidR="007A791F">
        <w:rPr>
          <w:rFonts w:asciiTheme="minorHAnsi" w:hAnsiTheme="minorHAnsi" w:cs="Arial"/>
          <w:sz w:val="24"/>
          <w:szCs w:val="24"/>
        </w:rPr>
        <w:t xml:space="preserve">an </w:t>
      </w:r>
      <w:r w:rsidRPr="00A47C92">
        <w:rPr>
          <w:rFonts w:asciiTheme="minorHAnsi" w:hAnsiTheme="minorHAnsi" w:cs="Arial"/>
          <w:sz w:val="24"/>
          <w:szCs w:val="24"/>
        </w:rPr>
        <w:t xml:space="preserve">ACT public health service approved face to face manual handling </w:t>
      </w:r>
      <w:r w:rsidR="007A791F">
        <w:rPr>
          <w:rFonts w:asciiTheme="minorHAnsi" w:hAnsiTheme="minorHAnsi" w:cs="Arial"/>
          <w:sz w:val="24"/>
          <w:szCs w:val="24"/>
        </w:rPr>
        <w:t xml:space="preserve">course </w:t>
      </w:r>
      <w:r w:rsidRPr="00A47C92">
        <w:rPr>
          <w:rFonts w:asciiTheme="minorHAnsi" w:hAnsiTheme="minorHAnsi" w:cs="Arial"/>
          <w:sz w:val="24"/>
          <w:szCs w:val="24"/>
        </w:rPr>
        <w:t>do not need to complete manual handling e-learning. All other students must complete manual handling e-learning on the SPO website.</w:t>
      </w:r>
    </w:p>
    <w:p w14:paraId="31E88355" w14:textId="77777777" w:rsidR="009D4626" w:rsidRDefault="009D4626" w:rsidP="009D4626">
      <w:pPr>
        <w:rPr>
          <w:rFonts w:asciiTheme="minorHAnsi" w:hAnsiTheme="minorHAnsi" w:cs="Arial"/>
          <w:sz w:val="24"/>
          <w:szCs w:val="24"/>
        </w:rPr>
      </w:pPr>
      <w:r w:rsidRPr="00A47C92">
        <w:rPr>
          <w:rFonts w:asciiTheme="minorHAnsi" w:hAnsiTheme="minorHAnsi" w:cs="Arial"/>
          <w:sz w:val="24"/>
          <w:szCs w:val="24"/>
        </w:rPr>
        <w:t>Students/trainees must take all possible measures to minimise the risk of injury to themselves, staff and clients when involved in manual handling.</w:t>
      </w:r>
    </w:p>
    <w:p w14:paraId="3BF61D1A" w14:textId="5DDDE5FC" w:rsidR="0030050C" w:rsidRPr="00170F82" w:rsidRDefault="0030050C" w:rsidP="00457AC4">
      <w:pPr>
        <w:pStyle w:val="Heading3"/>
      </w:pPr>
      <w:bookmarkStart w:id="51" w:name="_Toc68177604"/>
      <w:r w:rsidRPr="00170F82">
        <w:t xml:space="preserve">2.8. English language requirements for </w:t>
      </w:r>
      <w:r w:rsidR="00701911">
        <w:t xml:space="preserve">medical </w:t>
      </w:r>
      <w:r w:rsidR="001C49E1" w:rsidRPr="00170F82">
        <w:t>elective applicants</w:t>
      </w:r>
      <w:bookmarkEnd w:id="51"/>
      <w:r w:rsidR="001C49E1" w:rsidRPr="00170F82">
        <w:t xml:space="preserve"> </w:t>
      </w:r>
    </w:p>
    <w:p w14:paraId="24EA8E5D" w14:textId="77777777" w:rsidR="00701911" w:rsidRPr="00701911" w:rsidRDefault="00701911" w:rsidP="00701911">
      <w:pPr>
        <w:rPr>
          <w:rFonts w:asciiTheme="minorHAnsi" w:hAnsiTheme="minorHAnsi" w:cstheme="minorHAnsi"/>
          <w:sz w:val="24"/>
          <w:szCs w:val="24"/>
          <w:bdr w:val="none" w:sz="0" w:space="0" w:color="auto" w:frame="1"/>
          <w:shd w:val="clear" w:color="auto" w:fill="FFFFFF"/>
          <w:lang w:eastAsia="en-AU"/>
        </w:rPr>
      </w:pPr>
      <w:r w:rsidRPr="00701911">
        <w:rPr>
          <w:rFonts w:asciiTheme="minorHAnsi" w:hAnsiTheme="minorHAnsi" w:cstheme="minorHAnsi"/>
          <w:sz w:val="24"/>
          <w:szCs w:val="24"/>
        </w:rPr>
        <w:t xml:space="preserve">Medical elective placements in ACT public health facilities are jointly coordinated by the ANU and the CPO.  Elective applicants from medical schools or universities based overseas (including Australian citizens) are </w:t>
      </w:r>
      <w:r w:rsidRPr="00701911">
        <w:rPr>
          <w:rFonts w:asciiTheme="minorHAnsi" w:hAnsiTheme="minorHAnsi" w:cstheme="minorHAnsi"/>
          <w:sz w:val="24"/>
          <w:szCs w:val="24"/>
          <w:bdr w:val="none" w:sz="0" w:space="0" w:color="auto" w:frame="1"/>
          <w:shd w:val="clear" w:color="auto" w:fill="FFFFFF"/>
          <w:lang w:eastAsia="en-AU"/>
        </w:rPr>
        <w:t>required to meet the same English proficiency requirements as ANU medical students, as stipulated in the ANU English language requirements for admission policy.</w:t>
      </w:r>
    </w:p>
    <w:p w14:paraId="5D3DF1CB" w14:textId="24CCEDC8" w:rsidR="00BA529D" w:rsidRPr="00BA529D" w:rsidRDefault="00355CA7" w:rsidP="009D4626">
      <w:pPr>
        <w:rPr>
          <w:rFonts w:asciiTheme="minorHAnsi" w:hAnsiTheme="minorHAnsi" w:cstheme="minorHAnsi"/>
          <w:sz w:val="24"/>
          <w:szCs w:val="24"/>
        </w:rPr>
      </w:pPr>
      <w:r>
        <w:rPr>
          <w:rFonts w:asciiTheme="minorHAnsi" w:hAnsiTheme="minorHAnsi" w:cstheme="minorHAnsi"/>
          <w:sz w:val="24"/>
          <w:szCs w:val="24"/>
        </w:rPr>
        <w:t xml:space="preserve">Available at: </w:t>
      </w:r>
      <w:hyperlink r:id="rId16" w:history="1">
        <w:r w:rsidRPr="00223BFF">
          <w:rPr>
            <w:rStyle w:val="Hyperlink"/>
            <w:rFonts w:asciiTheme="minorHAnsi" w:hAnsiTheme="minorHAnsi" w:cstheme="minorHAnsi"/>
            <w:sz w:val="24"/>
            <w:szCs w:val="24"/>
          </w:rPr>
          <w:t>https://policies.anu.edu.au/ppl/document/ANUP_000408</w:t>
        </w:r>
      </w:hyperlink>
    </w:p>
    <w:p w14:paraId="02BA6CB4" w14:textId="1C187B1E" w:rsidR="001C49E1" w:rsidRPr="00BA529D" w:rsidRDefault="001C49E1" w:rsidP="009D4626">
      <w:pPr>
        <w:rPr>
          <w:rFonts w:asciiTheme="minorHAnsi" w:hAnsiTheme="minorHAnsi" w:cstheme="minorHAnsi"/>
          <w:color w:val="000000"/>
          <w:spacing w:val="2"/>
          <w:sz w:val="24"/>
          <w:szCs w:val="24"/>
          <w:shd w:val="clear" w:color="auto" w:fill="FFFFFF"/>
        </w:rPr>
      </w:pPr>
      <w:r w:rsidRPr="00BA529D">
        <w:rPr>
          <w:rFonts w:asciiTheme="minorHAnsi" w:hAnsiTheme="minorHAnsi" w:cstheme="minorHAnsi"/>
          <w:color w:val="000000"/>
          <w:spacing w:val="2"/>
          <w:sz w:val="24"/>
          <w:szCs w:val="24"/>
          <w:shd w:val="clear" w:color="auto" w:fill="FFFFFF"/>
        </w:rPr>
        <w:t xml:space="preserve">There are no waivers in relation to the application of </w:t>
      </w:r>
      <w:r w:rsidR="00BA529D" w:rsidRPr="00BA529D">
        <w:rPr>
          <w:rFonts w:asciiTheme="minorHAnsi" w:hAnsiTheme="minorHAnsi" w:cstheme="minorHAnsi"/>
          <w:color w:val="000000"/>
          <w:spacing w:val="2"/>
          <w:sz w:val="24"/>
          <w:szCs w:val="24"/>
          <w:shd w:val="clear" w:color="auto" w:fill="FFFFFF"/>
        </w:rPr>
        <w:t>ANU</w:t>
      </w:r>
      <w:r w:rsidRPr="00BA529D">
        <w:rPr>
          <w:rFonts w:asciiTheme="minorHAnsi" w:hAnsiTheme="minorHAnsi" w:cstheme="minorHAnsi"/>
          <w:color w:val="000000"/>
          <w:spacing w:val="2"/>
          <w:sz w:val="24"/>
          <w:szCs w:val="24"/>
          <w:shd w:val="clear" w:color="auto" w:fill="FFFFFF"/>
        </w:rPr>
        <w:t xml:space="preserve"> policy</w:t>
      </w:r>
      <w:r w:rsidR="00BA529D" w:rsidRPr="00BA529D">
        <w:rPr>
          <w:rFonts w:asciiTheme="minorHAnsi" w:hAnsiTheme="minorHAnsi" w:cstheme="minorHAnsi"/>
          <w:color w:val="000000"/>
          <w:spacing w:val="2"/>
          <w:sz w:val="24"/>
          <w:szCs w:val="24"/>
          <w:shd w:val="clear" w:color="auto" w:fill="FFFFFF"/>
        </w:rPr>
        <w:t>.</w:t>
      </w:r>
    </w:p>
    <w:p w14:paraId="0CEE2C50" w14:textId="4846E1FC" w:rsidR="001C49E1" w:rsidRPr="00BA529D" w:rsidRDefault="001C49E1" w:rsidP="009D4626">
      <w:pPr>
        <w:rPr>
          <w:rFonts w:asciiTheme="minorHAnsi" w:hAnsiTheme="minorHAnsi" w:cstheme="minorHAnsi"/>
          <w:sz w:val="24"/>
          <w:szCs w:val="24"/>
        </w:rPr>
      </w:pPr>
      <w:r w:rsidRPr="00BA529D">
        <w:rPr>
          <w:rFonts w:asciiTheme="minorHAnsi" w:hAnsiTheme="minorHAnsi" w:cstheme="minorHAnsi"/>
          <w:color w:val="000000"/>
          <w:spacing w:val="2"/>
          <w:sz w:val="24"/>
          <w:szCs w:val="24"/>
          <w:shd w:val="clear" w:color="auto" w:fill="FFFFFF"/>
        </w:rPr>
        <w:t xml:space="preserve">International applicants must satisfy the Department of Home Affairs English language requirements for visa applications in addition to </w:t>
      </w:r>
      <w:r w:rsidR="00355CA7">
        <w:rPr>
          <w:rFonts w:asciiTheme="minorHAnsi" w:hAnsiTheme="minorHAnsi" w:cstheme="minorHAnsi"/>
          <w:color w:val="000000"/>
          <w:spacing w:val="2"/>
          <w:sz w:val="24"/>
          <w:szCs w:val="24"/>
          <w:shd w:val="clear" w:color="auto" w:fill="FFFFFF"/>
        </w:rPr>
        <w:t>ANU’s</w:t>
      </w:r>
      <w:r w:rsidRPr="00BA529D">
        <w:rPr>
          <w:rFonts w:asciiTheme="minorHAnsi" w:hAnsiTheme="minorHAnsi" w:cstheme="minorHAnsi"/>
          <w:color w:val="000000"/>
          <w:spacing w:val="2"/>
          <w:sz w:val="24"/>
          <w:szCs w:val="24"/>
          <w:shd w:val="clear" w:color="auto" w:fill="FFFFFF"/>
        </w:rPr>
        <w:t xml:space="preserve"> requirements.</w:t>
      </w:r>
    </w:p>
    <w:p w14:paraId="554B6586" w14:textId="4F38FF65" w:rsidR="00E732A9" w:rsidRPr="00170F82" w:rsidRDefault="00E732A9" w:rsidP="00457AC4">
      <w:pPr>
        <w:pStyle w:val="Heading2"/>
      </w:pPr>
      <w:bookmarkStart w:id="52" w:name="_Toc68177605"/>
      <w:r w:rsidRPr="00170F82">
        <w:t>Section 3 – During a placement</w:t>
      </w:r>
      <w:bookmarkEnd w:id="52"/>
    </w:p>
    <w:p w14:paraId="4882B194" w14:textId="59002025" w:rsid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Supervisors are responsible for assisting each student/trainee towards meeting the objectives of their placements. However, clinical care of clients or patients remains the primary responsibility of the supervisor. </w:t>
      </w:r>
    </w:p>
    <w:p w14:paraId="68A7FEEF" w14:textId="77777777" w:rsidR="006F2C65" w:rsidRPr="006F2C65" w:rsidRDefault="006F2C65" w:rsidP="006F2C65">
      <w:pPr>
        <w:rPr>
          <w:rFonts w:asciiTheme="minorHAnsi" w:hAnsiTheme="minorHAnsi" w:cs="Arial"/>
          <w:i/>
          <w:iCs/>
          <w:sz w:val="24"/>
          <w:szCs w:val="24"/>
        </w:rPr>
      </w:pPr>
      <w:r w:rsidRPr="006F2C65">
        <w:rPr>
          <w:rFonts w:asciiTheme="minorHAnsi" w:hAnsiTheme="minorHAnsi" w:cs="Arial"/>
          <w:sz w:val="24"/>
          <w:szCs w:val="24"/>
        </w:rPr>
        <w:t>To support inclusion and engagement, supervisors will provide students with reasonable adjustments to their placement. The recommendations for reasonable adjustments are to be outlined in writing prior to placement by the education provider.</w:t>
      </w:r>
    </w:p>
    <w:p w14:paraId="45BC5BEC" w14:textId="6262FB5A" w:rsidR="00DA0967" w:rsidRPr="006F2C65" w:rsidRDefault="00623BA4" w:rsidP="00E732A9">
      <w:pPr>
        <w:rPr>
          <w:rFonts w:asciiTheme="minorHAnsi" w:hAnsiTheme="minorHAnsi" w:cs="Arial"/>
          <w:sz w:val="24"/>
          <w:szCs w:val="24"/>
        </w:rPr>
      </w:pPr>
      <w:r w:rsidRPr="006F2C65">
        <w:rPr>
          <w:rFonts w:asciiTheme="minorHAnsi" w:hAnsiTheme="minorHAnsi" w:cs="Arial"/>
          <w:sz w:val="24"/>
          <w:szCs w:val="24"/>
        </w:rPr>
        <w:t xml:space="preserve">Aboriginal and/or Torres Strait Islander students seeking cultural supervision are to be offered </w:t>
      </w:r>
      <w:r w:rsidR="00807031" w:rsidRPr="006F2C65">
        <w:rPr>
          <w:rFonts w:asciiTheme="minorHAnsi" w:hAnsiTheme="minorHAnsi" w:cs="Arial"/>
          <w:sz w:val="24"/>
          <w:szCs w:val="24"/>
        </w:rPr>
        <w:t xml:space="preserve">this </w:t>
      </w:r>
      <w:r w:rsidRPr="006F2C65">
        <w:rPr>
          <w:rFonts w:asciiTheme="minorHAnsi" w:hAnsiTheme="minorHAnsi" w:cs="Arial"/>
          <w:sz w:val="24"/>
          <w:szCs w:val="24"/>
        </w:rPr>
        <w:t>support. Supervisors are responsible for actioning support identified for Aboriginal and/or Torres Strait Islander students</w:t>
      </w:r>
      <w:r w:rsidR="00807031" w:rsidRPr="006F2C65">
        <w:rPr>
          <w:rFonts w:asciiTheme="minorHAnsi" w:hAnsiTheme="minorHAnsi" w:cs="Arial"/>
          <w:sz w:val="24"/>
          <w:szCs w:val="24"/>
        </w:rPr>
        <w:t>.</w:t>
      </w:r>
      <w:r w:rsidRPr="006F2C65">
        <w:rPr>
          <w:rFonts w:asciiTheme="minorHAnsi" w:hAnsiTheme="minorHAnsi" w:cs="Arial"/>
          <w:sz w:val="24"/>
          <w:szCs w:val="24"/>
        </w:rPr>
        <w:t xml:space="preserve"> </w:t>
      </w:r>
    </w:p>
    <w:p w14:paraId="21ADACF4" w14:textId="7778DE8F"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lastRenderedPageBreak/>
        <w:t xml:space="preserve">Supervisors are responsible for reporting, via </w:t>
      </w:r>
      <w:proofErr w:type="spellStart"/>
      <w:r w:rsidRPr="00E732A9">
        <w:rPr>
          <w:rFonts w:asciiTheme="minorHAnsi" w:hAnsiTheme="minorHAnsi" w:cs="Arial"/>
          <w:sz w:val="24"/>
          <w:szCs w:val="24"/>
        </w:rPr>
        <w:t>Riskman</w:t>
      </w:r>
      <w:proofErr w:type="spellEnd"/>
      <w:r w:rsidRPr="00E732A9">
        <w:rPr>
          <w:rFonts w:asciiTheme="minorHAnsi" w:hAnsiTheme="minorHAnsi" w:cs="Arial"/>
          <w:sz w:val="24"/>
          <w:szCs w:val="24"/>
        </w:rPr>
        <w:t xml:space="preserve">, any adverse incidents that occur during the placement. </w:t>
      </w:r>
      <w:r w:rsidR="007A791F">
        <w:rPr>
          <w:rFonts w:asciiTheme="minorHAnsi" w:hAnsiTheme="minorHAnsi" w:cs="Arial"/>
          <w:sz w:val="24"/>
          <w:szCs w:val="24"/>
        </w:rPr>
        <w:t xml:space="preserve">The </w:t>
      </w:r>
      <w:r w:rsidRPr="00E732A9">
        <w:rPr>
          <w:rFonts w:asciiTheme="minorHAnsi" w:hAnsiTheme="minorHAnsi" w:cs="Arial"/>
          <w:sz w:val="24"/>
          <w:szCs w:val="24"/>
        </w:rPr>
        <w:t>CPO should be contacted for assistance as necessary.</w:t>
      </w:r>
    </w:p>
    <w:p w14:paraId="168670FC" w14:textId="79A1C863" w:rsidR="00080493" w:rsidRDefault="00E732A9" w:rsidP="00E732A9">
      <w:pPr>
        <w:keepNext/>
        <w:keepLines/>
        <w:outlineLvl w:val="1"/>
        <w:rPr>
          <w:rFonts w:asciiTheme="minorHAnsi" w:hAnsiTheme="minorHAnsi" w:cs="Arial"/>
          <w:sz w:val="24"/>
          <w:szCs w:val="24"/>
        </w:rPr>
      </w:pPr>
      <w:bookmarkStart w:id="53" w:name="_Toc61871459"/>
      <w:bookmarkStart w:id="54" w:name="_Toc68172110"/>
      <w:bookmarkStart w:id="55" w:name="_Toc68177387"/>
      <w:bookmarkStart w:id="56" w:name="_Toc68177606"/>
      <w:r w:rsidRPr="00E732A9">
        <w:rPr>
          <w:rFonts w:asciiTheme="minorHAnsi" w:hAnsiTheme="minorHAnsi" w:cs="Arial"/>
          <w:sz w:val="24"/>
          <w:szCs w:val="24"/>
        </w:rPr>
        <w:t xml:space="preserve">If an incident occurs which involves a student who is affiliated with an education provider, the Clinical Educator or </w:t>
      </w:r>
      <w:r w:rsidR="007A791F">
        <w:rPr>
          <w:rFonts w:asciiTheme="minorHAnsi" w:hAnsiTheme="minorHAnsi" w:cs="Arial"/>
          <w:sz w:val="24"/>
          <w:szCs w:val="24"/>
        </w:rPr>
        <w:t xml:space="preserve">the </w:t>
      </w:r>
      <w:r w:rsidRPr="00E732A9">
        <w:rPr>
          <w:rFonts w:asciiTheme="minorHAnsi" w:hAnsiTheme="minorHAnsi" w:cs="Arial"/>
          <w:sz w:val="24"/>
          <w:szCs w:val="24"/>
        </w:rPr>
        <w:t>CPO will notify the course convener</w:t>
      </w:r>
      <w:bookmarkStart w:id="57" w:name="_Toc519498251"/>
      <w:r w:rsidR="00355CA7">
        <w:rPr>
          <w:rFonts w:asciiTheme="minorHAnsi" w:hAnsiTheme="minorHAnsi" w:cs="Arial"/>
          <w:sz w:val="24"/>
          <w:szCs w:val="24"/>
        </w:rPr>
        <w:t>.</w:t>
      </w:r>
      <w:bookmarkEnd w:id="53"/>
      <w:bookmarkEnd w:id="54"/>
      <w:bookmarkEnd w:id="55"/>
      <w:bookmarkEnd w:id="56"/>
    </w:p>
    <w:p w14:paraId="079BBE65" w14:textId="77777777" w:rsidR="00CC373D" w:rsidRPr="00170F82" w:rsidRDefault="00CC373D" w:rsidP="00457AC4">
      <w:pPr>
        <w:pStyle w:val="Heading3"/>
        <w:rPr>
          <w:rFonts w:eastAsiaTheme="majorEastAsia"/>
        </w:rPr>
      </w:pPr>
      <w:bookmarkStart w:id="58" w:name="_Toc68177607"/>
      <w:bookmarkStart w:id="59" w:name="_Toc519498252"/>
      <w:bookmarkStart w:id="60" w:name="_Toc30078359"/>
      <w:bookmarkEnd w:id="57"/>
      <w:r w:rsidRPr="00170F82">
        <w:rPr>
          <w:rFonts w:eastAsiaTheme="majorEastAsia"/>
        </w:rPr>
        <w:t>3.1. Orientation</w:t>
      </w:r>
      <w:bookmarkEnd w:id="58"/>
    </w:p>
    <w:p w14:paraId="451A4B96" w14:textId="12DBC15A" w:rsidR="00E732A9" w:rsidRPr="008D66AB" w:rsidRDefault="00E732A9" w:rsidP="00E732A9">
      <w:pPr>
        <w:outlineLvl w:val="2"/>
        <w:rPr>
          <w:rFonts w:ascii="Arial" w:hAnsi="Arial" w:cs="Arial"/>
          <w:sz w:val="28"/>
          <w:szCs w:val="28"/>
        </w:rPr>
      </w:pPr>
      <w:bookmarkStart w:id="61" w:name="_Toc61871461"/>
      <w:bookmarkStart w:id="62" w:name="_Toc68172111"/>
      <w:bookmarkStart w:id="63" w:name="_Toc68177389"/>
      <w:bookmarkStart w:id="64" w:name="_Toc68177608"/>
      <w:r w:rsidRPr="008D66AB">
        <w:rPr>
          <w:rFonts w:ascii="Arial" w:hAnsi="Arial" w:cs="Arial"/>
          <w:sz w:val="28"/>
          <w:szCs w:val="28"/>
        </w:rPr>
        <w:t>General</w:t>
      </w:r>
      <w:bookmarkEnd w:id="59"/>
      <w:bookmarkEnd w:id="60"/>
      <w:bookmarkEnd w:id="61"/>
      <w:bookmarkEnd w:id="62"/>
      <w:bookmarkEnd w:id="63"/>
      <w:bookmarkEnd w:id="64"/>
    </w:p>
    <w:p w14:paraId="1CD29176" w14:textId="181D0549"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Each student/trainee is provided with the name and contact details of the person/s responsible for their overall supervision. They will also be introduced to other staff members who can assist them when their supervisor is not available.</w:t>
      </w:r>
      <w:r w:rsidR="00FA1761">
        <w:rPr>
          <w:rFonts w:asciiTheme="minorHAnsi" w:hAnsiTheme="minorHAnsi" w:cs="Arial"/>
          <w:sz w:val="24"/>
          <w:szCs w:val="24"/>
        </w:rPr>
        <w:t xml:space="preserve"> </w:t>
      </w:r>
    </w:p>
    <w:p w14:paraId="552318C8" w14:textId="1ACF9680" w:rsidR="00E732A9" w:rsidRPr="008D66AB" w:rsidRDefault="00E732A9" w:rsidP="00E732A9">
      <w:pPr>
        <w:outlineLvl w:val="2"/>
        <w:rPr>
          <w:rFonts w:ascii="Arial" w:hAnsi="Arial" w:cs="Arial"/>
          <w:sz w:val="28"/>
          <w:szCs w:val="28"/>
        </w:rPr>
      </w:pPr>
      <w:bookmarkStart w:id="65" w:name="_Toc519498253"/>
      <w:bookmarkStart w:id="66" w:name="_Toc30078360"/>
      <w:bookmarkStart w:id="67" w:name="_Toc61871462"/>
      <w:bookmarkStart w:id="68" w:name="_Toc68172112"/>
      <w:bookmarkStart w:id="69" w:name="_Toc68177390"/>
      <w:bookmarkStart w:id="70" w:name="_Toc68177609"/>
      <w:r w:rsidRPr="008D66AB">
        <w:rPr>
          <w:rFonts w:ascii="Arial" w:hAnsi="Arial" w:cs="Arial"/>
          <w:sz w:val="28"/>
          <w:szCs w:val="28"/>
        </w:rPr>
        <w:t>Student orientation checklist</w:t>
      </w:r>
      <w:bookmarkEnd w:id="65"/>
      <w:bookmarkEnd w:id="66"/>
      <w:bookmarkEnd w:id="67"/>
      <w:bookmarkEnd w:id="68"/>
      <w:bookmarkEnd w:id="69"/>
      <w:bookmarkEnd w:id="70"/>
    </w:p>
    <w:p w14:paraId="3E7AA459"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Supervisors must ensure that every student/trainee receives workplace orientation on or before the first day at any new placement location and completes the student orientation checklist.</w:t>
      </w:r>
    </w:p>
    <w:p w14:paraId="01FFAF32"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The student orientation checklist outlines requirements in relation to workplace orientation and may be found on the student/trainee’s SPO account. Refer to attachment 4.</w:t>
      </w:r>
    </w:p>
    <w:p w14:paraId="48F0C1DE"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Each student/trainee must upload their completed student orientation checklist to SPO.</w:t>
      </w:r>
    </w:p>
    <w:p w14:paraId="574A3E09" w14:textId="10B981DC" w:rsidR="00E732A9" w:rsidRPr="008D66AB" w:rsidRDefault="00E732A9" w:rsidP="00E732A9">
      <w:pPr>
        <w:outlineLvl w:val="2"/>
        <w:rPr>
          <w:rFonts w:ascii="Arial" w:hAnsi="Arial" w:cs="Arial"/>
          <w:sz w:val="28"/>
          <w:szCs w:val="28"/>
        </w:rPr>
      </w:pPr>
      <w:bookmarkStart w:id="71" w:name="_Toc519498254"/>
      <w:bookmarkStart w:id="72" w:name="_Toc30078361"/>
      <w:bookmarkStart w:id="73" w:name="_Toc61871463"/>
      <w:bookmarkStart w:id="74" w:name="_Toc68172113"/>
      <w:bookmarkStart w:id="75" w:name="_Toc68177391"/>
      <w:bookmarkStart w:id="76" w:name="_Toc68177610"/>
      <w:r w:rsidRPr="008D66AB">
        <w:rPr>
          <w:rFonts w:ascii="Arial" w:hAnsi="Arial" w:cs="Arial"/>
          <w:sz w:val="28"/>
          <w:szCs w:val="28"/>
        </w:rPr>
        <w:t>Other relevant policies and guidelines</w:t>
      </w:r>
      <w:bookmarkEnd w:id="71"/>
      <w:bookmarkEnd w:id="72"/>
      <w:bookmarkEnd w:id="73"/>
      <w:bookmarkEnd w:id="74"/>
      <w:bookmarkEnd w:id="75"/>
      <w:bookmarkEnd w:id="76"/>
    </w:p>
    <w:p w14:paraId="563ACEB0"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The supervisor is responsible for:</w:t>
      </w:r>
    </w:p>
    <w:p w14:paraId="29181399" w14:textId="77777777" w:rsidR="00E732A9" w:rsidRPr="00E732A9" w:rsidRDefault="00E732A9" w:rsidP="00F24935">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Providing access to the ACT public health service guidelines, manuals and policy and procedures necessary for the student/trainee to use during their placement and for ensuring that each student/trainee complies with such requirements.</w:t>
      </w:r>
    </w:p>
    <w:p w14:paraId="1BB4B05F" w14:textId="4ADAC88D" w:rsidR="00E732A9" w:rsidRPr="00E732A9" w:rsidRDefault="00E732A9" w:rsidP="00F24935">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 xml:space="preserve">Ensuring every student/trainee is aware of client confidentiality and the requirement to comply with the </w:t>
      </w:r>
      <w:r w:rsidRPr="00E732A9">
        <w:rPr>
          <w:rFonts w:asciiTheme="minorHAnsi" w:hAnsiTheme="minorHAnsi"/>
          <w:i/>
          <w:sz w:val="24"/>
          <w:szCs w:val="24"/>
        </w:rPr>
        <w:t>Privacy Act 1988</w:t>
      </w:r>
      <w:r w:rsidR="007A791F">
        <w:rPr>
          <w:rFonts w:asciiTheme="minorHAnsi" w:hAnsiTheme="minorHAnsi"/>
          <w:sz w:val="24"/>
          <w:szCs w:val="24"/>
        </w:rPr>
        <w:t xml:space="preserve"> </w:t>
      </w:r>
      <w:r w:rsidR="007A791F">
        <w:rPr>
          <w:rFonts w:asciiTheme="minorHAnsi" w:hAnsiTheme="minorHAnsi"/>
          <w:i/>
          <w:sz w:val="24"/>
          <w:szCs w:val="24"/>
        </w:rPr>
        <w:t>and Health Records (Privacy and Access) Act 1997</w:t>
      </w:r>
      <w:r w:rsidR="007A791F" w:rsidRPr="00E732A9">
        <w:rPr>
          <w:rFonts w:asciiTheme="minorHAnsi" w:hAnsiTheme="minorHAnsi"/>
          <w:sz w:val="24"/>
          <w:szCs w:val="24"/>
        </w:rPr>
        <w:t>.</w:t>
      </w:r>
    </w:p>
    <w:p w14:paraId="7DDEF38A" w14:textId="77777777" w:rsidR="00E732A9" w:rsidRPr="00E732A9" w:rsidRDefault="00E732A9" w:rsidP="00F24935">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Advising each student/trainee of the ACT public health service’s infection control requirements.</w:t>
      </w:r>
    </w:p>
    <w:p w14:paraId="6D31FCD3" w14:textId="77777777" w:rsidR="00E732A9" w:rsidRPr="00E732A9" w:rsidRDefault="00E732A9" w:rsidP="00F24935">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u w:val="single"/>
        </w:rPr>
        <w:t xml:space="preserve">For clinical placements </w:t>
      </w:r>
      <w:r w:rsidRPr="00E732A9">
        <w:rPr>
          <w:rFonts w:asciiTheme="minorHAnsi" w:hAnsiTheme="minorHAnsi"/>
          <w:sz w:val="24"/>
          <w:szCs w:val="24"/>
        </w:rPr>
        <w:t>- Ensuring client or patient consent is obtained prior to a student/trainee being actively involved in a clinical procedure on a client or patient.</w:t>
      </w:r>
    </w:p>
    <w:p w14:paraId="31BD290F" w14:textId="7BEFA765" w:rsidR="00E732A9" w:rsidRPr="00E732A9" w:rsidRDefault="00E732A9" w:rsidP="00F24935">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u w:val="single"/>
        </w:rPr>
        <w:t xml:space="preserve">For clinical placements </w:t>
      </w:r>
      <w:r w:rsidRPr="00E732A9">
        <w:rPr>
          <w:rFonts w:asciiTheme="minorHAnsi" w:hAnsiTheme="minorHAnsi"/>
          <w:sz w:val="24"/>
          <w:szCs w:val="24"/>
        </w:rPr>
        <w:t xml:space="preserve">- Each student/trainee must introduce themselves as </w:t>
      </w:r>
      <w:r w:rsidR="00080493" w:rsidRPr="00E732A9">
        <w:rPr>
          <w:rFonts w:asciiTheme="minorHAnsi" w:hAnsiTheme="minorHAnsi"/>
          <w:sz w:val="24"/>
          <w:szCs w:val="24"/>
        </w:rPr>
        <w:t>such and</w:t>
      </w:r>
      <w:r w:rsidRPr="00E732A9">
        <w:rPr>
          <w:rFonts w:asciiTheme="minorHAnsi" w:hAnsiTheme="minorHAnsi"/>
          <w:sz w:val="24"/>
          <w:szCs w:val="24"/>
        </w:rPr>
        <w:t xml:space="preserve"> obtain informed consent prior to being involved in a patient’s care. When a patient is undergoing a procedure, a student/trainee requires the same level of consent as a qualified clinician. </w:t>
      </w:r>
      <w:proofErr w:type="gramStart"/>
      <w:r w:rsidRPr="00E732A9">
        <w:rPr>
          <w:rFonts w:asciiTheme="minorHAnsi" w:hAnsiTheme="minorHAnsi"/>
          <w:sz w:val="24"/>
          <w:szCs w:val="24"/>
        </w:rPr>
        <w:t>i.e.</w:t>
      </w:r>
      <w:proofErr w:type="gramEnd"/>
      <w:r w:rsidRPr="00E732A9">
        <w:rPr>
          <w:rFonts w:asciiTheme="minorHAnsi" w:hAnsiTheme="minorHAnsi"/>
          <w:sz w:val="24"/>
          <w:szCs w:val="24"/>
        </w:rPr>
        <w:t xml:space="preserve"> for surgical procedures, written consent for student/trainee involvement is required. Refer to </w:t>
      </w:r>
      <w:r w:rsidR="00213CFD">
        <w:rPr>
          <w:rFonts w:asciiTheme="minorHAnsi" w:hAnsiTheme="minorHAnsi"/>
          <w:sz w:val="24"/>
          <w:szCs w:val="24"/>
        </w:rPr>
        <w:t>Consent Policy for the relevant Provider.</w:t>
      </w:r>
    </w:p>
    <w:p w14:paraId="75CCD451" w14:textId="6B57BAF0" w:rsidR="00E732A9" w:rsidRPr="00170F82" w:rsidRDefault="00AB3A1D" w:rsidP="00457AC4">
      <w:pPr>
        <w:pStyle w:val="Heading3"/>
        <w:rPr>
          <w:rFonts w:eastAsiaTheme="majorEastAsia"/>
        </w:rPr>
      </w:pPr>
      <w:bookmarkStart w:id="77" w:name="_Toc519498255"/>
      <w:bookmarkStart w:id="78" w:name="_Toc68177611"/>
      <w:r w:rsidRPr="00170F82">
        <w:rPr>
          <w:rFonts w:eastAsiaTheme="majorEastAsia"/>
        </w:rPr>
        <w:t>3</w:t>
      </w:r>
      <w:r w:rsidR="00E732A9" w:rsidRPr="00170F82">
        <w:rPr>
          <w:rFonts w:eastAsiaTheme="majorEastAsia"/>
        </w:rPr>
        <w:t>.2. Student identification and proximity cards</w:t>
      </w:r>
      <w:bookmarkEnd w:id="77"/>
      <w:bookmarkEnd w:id="78"/>
    </w:p>
    <w:p w14:paraId="5AA84459" w14:textId="265D3657" w:rsidR="0081527A" w:rsidRDefault="00E732A9" w:rsidP="00E732A9">
      <w:pPr>
        <w:rPr>
          <w:rFonts w:asciiTheme="minorHAnsi" w:hAnsiTheme="minorHAnsi" w:cs="Arial"/>
          <w:sz w:val="24"/>
          <w:szCs w:val="24"/>
        </w:rPr>
      </w:pPr>
      <w:r w:rsidRPr="00E732A9">
        <w:rPr>
          <w:rFonts w:asciiTheme="minorHAnsi" w:hAnsiTheme="minorHAnsi" w:cs="Arial"/>
          <w:sz w:val="24"/>
          <w:szCs w:val="24"/>
        </w:rPr>
        <w:t xml:space="preserve">Every student/trainee working in ACT public health facilities must be correctly identified and provided with appropriate security access cards. The cards </w:t>
      </w:r>
      <w:r w:rsidR="0081527A" w:rsidRPr="00E732A9">
        <w:rPr>
          <w:rFonts w:asciiTheme="minorHAnsi" w:hAnsiTheme="minorHAnsi" w:cs="Arial"/>
          <w:sz w:val="24"/>
          <w:szCs w:val="24"/>
        </w:rPr>
        <w:t>must always be worn</w:t>
      </w:r>
      <w:r w:rsidRPr="00E732A9">
        <w:rPr>
          <w:rFonts w:asciiTheme="minorHAnsi" w:hAnsiTheme="minorHAnsi" w:cs="Arial"/>
          <w:sz w:val="24"/>
          <w:szCs w:val="24"/>
        </w:rPr>
        <w:t xml:space="preserve">. </w:t>
      </w:r>
    </w:p>
    <w:p w14:paraId="2471D975" w14:textId="37B9B85A" w:rsidR="0081527A" w:rsidRDefault="00E732A9" w:rsidP="0081527A">
      <w:pPr>
        <w:rPr>
          <w:rFonts w:asciiTheme="minorHAnsi" w:hAnsiTheme="minorHAnsi" w:cs="Arial"/>
          <w:sz w:val="24"/>
          <w:szCs w:val="24"/>
        </w:rPr>
      </w:pPr>
      <w:r w:rsidRPr="00E732A9">
        <w:rPr>
          <w:rFonts w:asciiTheme="minorHAnsi" w:hAnsiTheme="minorHAnsi" w:cs="Arial"/>
          <w:sz w:val="24"/>
          <w:szCs w:val="24"/>
        </w:rPr>
        <w:lastRenderedPageBreak/>
        <w:t xml:space="preserve">Students </w:t>
      </w:r>
      <w:r w:rsidR="0081527A">
        <w:rPr>
          <w:rFonts w:asciiTheme="minorHAnsi" w:hAnsiTheme="minorHAnsi" w:cs="Arial"/>
          <w:sz w:val="24"/>
          <w:szCs w:val="24"/>
        </w:rPr>
        <w:t>may</w:t>
      </w:r>
      <w:r w:rsidRPr="00E732A9">
        <w:rPr>
          <w:rFonts w:asciiTheme="minorHAnsi" w:hAnsiTheme="minorHAnsi" w:cs="Arial"/>
          <w:sz w:val="24"/>
          <w:szCs w:val="24"/>
        </w:rPr>
        <w:t xml:space="preserve"> retain </w:t>
      </w:r>
      <w:r w:rsidR="0081527A">
        <w:rPr>
          <w:rFonts w:asciiTheme="minorHAnsi" w:hAnsiTheme="minorHAnsi" w:cs="Arial"/>
          <w:sz w:val="24"/>
          <w:szCs w:val="24"/>
        </w:rPr>
        <w:t xml:space="preserve">their </w:t>
      </w:r>
      <w:r w:rsidRPr="00E732A9">
        <w:rPr>
          <w:rFonts w:asciiTheme="minorHAnsi" w:hAnsiTheme="minorHAnsi" w:cs="Arial"/>
          <w:sz w:val="24"/>
          <w:szCs w:val="24"/>
        </w:rPr>
        <w:t xml:space="preserve">identification </w:t>
      </w:r>
      <w:r w:rsidR="0081527A">
        <w:rPr>
          <w:rFonts w:asciiTheme="minorHAnsi" w:hAnsiTheme="minorHAnsi" w:cs="Arial"/>
          <w:sz w:val="24"/>
          <w:szCs w:val="24"/>
        </w:rPr>
        <w:t xml:space="preserve">card for the duration of their course. </w:t>
      </w:r>
    </w:p>
    <w:p w14:paraId="24FEE909" w14:textId="50BEF4EA" w:rsidR="0081527A" w:rsidRDefault="0081527A" w:rsidP="0081527A">
      <w:pPr>
        <w:rPr>
          <w:rFonts w:asciiTheme="minorHAnsi" w:hAnsiTheme="minorHAnsi" w:cs="Arial"/>
          <w:sz w:val="24"/>
          <w:szCs w:val="24"/>
        </w:rPr>
      </w:pPr>
      <w:r>
        <w:rPr>
          <w:rFonts w:asciiTheme="minorHAnsi" w:hAnsiTheme="minorHAnsi" w:cs="Arial"/>
          <w:sz w:val="24"/>
          <w:szCs w:val="24"/>
        </w:rPr>
        <w:t xml:space="preserve">Students at CHS may retain the CHS </w:t>
      </w:r>
      <w:r w:rsidR="00E732A9" w:rsidRPr="00E732A9">
        <w:rPr>
          <w:rFonts w:asciiTheme="minorHAnsi" w:hAnsiTheme="minorHAnsi" w:cs="Arial"/>
          <w:sz w:val="24"/>
          <w:szCs w:val="24"/>
        </w:rPr>
        <w:t xml:space="preserve">proximity card if they are completing multiple placements.  </w:t>
      </w:r>
    </w:p>
    <w:p w14:paraId="72D62F6C" w14:textId="5D364A4E" w:rsidR="0081527A" w:rsidRDefault="0081527A" w:rsidP="0081527A">
      <w:pPr>
        <w:rPr>
          <w:rFonts w:asciiTheme="minorHAnsi" w:hAnsiTheme="minorHAnsi" w:cs="Arial"/>
          <w:sz w:val="24"/>
          <w:szCs w:val="24"/>
        </w:rPr>
      </w:pPr>
      <w:r>
        <w:rPr>
          <w:rFonts w:asciiTheme="minorHAnsi" w:hAnsiTheme="minorHAnsi" w:cs="Arial"/>
          <w:sz w:val="24"/>
          <w:szCs w:val="24"/>
        </w:rPr>
        <w:t>Students at CPHB are issued with a CPHB proximity card by CPHB Security for the duration of their placement only and are to return this on completion of each placement.</w:t>
      </w:r>
    </w:p>
    <w:p w14:paraId="4DFA0EE7" w14:textId="323CE746"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It is the responsibility of the student/trainee to ensure that identification and proximity cards are returned to security services</w:t>
      </w:r>
      <w:r w:rsidR="0081527A">
        <w:rPr>
          <w:rFonts w:asciiTheme="minorHAnsi" w:hAnsiTheme="minorHAnsi" w:cs="Arial"/>
          <w:sz w:val="24"/>
          <w:szCs w:val="24"/>
        </w:rPr>
        <w:t xml:space="preserve"> at the end of their final placement.</w:t>
      </w:r>
    </w:p>
    <w:p w14:paraId="4DDCE73C" w14:textId="77777777" w:rsidR="00E732A9" w:rsidRPr="00170F82" w:rsidRDefault="00AB3A1D" w:rsidP="00457AC4">
      <w:pPr>
        <w:pStyle w:val="Heading3"/>
        <w:rPr>
          <w:rFonts w:eastAsiaTheme="majorEastAsia"/>
        </w:rPr>
      </w:pPr>
      <w:bookmarkStart w:id="79" w:name="_Toc519498256"/>
      <w:bookmarkStart w:id="80" w:name="_Toc68177612"/>
      <w:r w:rsidRPr="00170F82">
        <w:rPr>
          <w:rFonts w:eastAsiaTheme="majorEastAsia"/>
        </w:rPr>
        <w:t>3</w:t>
      </w:r>
      <w:r w:rsidR="00E732A9" w:rsidRPr="00170F82">
        <w:rPr>
          <w:rFonts w:eastAsiaTheme="majorEastAsia"/>
        </w:rPr>
        <w:t>.3. Information Communication Technology (ICT) and library resources</w:t>
      </w:r>
      <w:bookmarkEnd w:id="79"/>
      <w:bookmarkEnd w:id="80"/>
    </w:p>
    <w:p w14:paraId="3D840660" w14:textId="1E3E17DA" w:rsidR="00A17252" w:rsidRDefault="00A17252" w:rsidP="00E732A9">
      <w:pPr>
        <w:rPr>
          <w:rFonts w:asciiTheme="minorHAnsi" w:hAnsiTheme="minorHAnsi" w:cs="Arial"/>
          <w:sz w:val="24"/>
          <w:szCs w:val="24"/>
        </w:rPr>
      </w:pPr>
      <w:r>
        <w:rPr>
          <w:rFonts w:asciiTheme="minorHAnsi" w:hAnsiTheme="minorHAnsi" w:cs="Arial"/>
          <w:sz w:val="24"/>
          <w:szCs w:val="24"/>
        </w:rPr>
        <w:t>S</w:t>
      </w:r>
      <w:r w:rsidR="00E732A9" w:rsidRPr="00E732A9">
        <w:rPr>
          <w:rFonts w:asciiTheme="minorHAnsi" w:hAnsiTheme="minorHAnsi" w:cs="Arial"/>
          <w:sz w:val="24"/>
          <w:szCs w:val="24"/>
        </w:rPr>
        <w:t xml:space="preserve">tudent/trainee access to ICT resources is limited to that which is required to meet the objectives of their clinical placement. They should be given access to ACT public health service databases only when </w:t>
      </w:r>
      <w:r w:rsidR="00080493" w:rsidRPr="00E732A9">
        <w:rPr>
          <w:rFonts w:asciiTheme="minorHAnsi" w:hAnsiTheme="minorHAnsi" w:cs="Arial"/>
          <w:sz w:val="24"/>
          <w:szCs w:val="24"/>
        </w:rPr>
        <w:t>necessary</w:t>
      </w:r>
      <w:r w:rsidR="00E732A9" w:rsidRPr="00E732A9">
        <w:rPr>
          <w:rFonts w:asciiTheme="minorHAnsi" w:hAnsiTheme="minorHAnsi" w:cs="Arial"/>
          <w:sz w:val="24"/>
          <w:szCs w:val="24"/>
        </w:rPr>
        <w:t xml:space="preserve"> and their use of patient information databases must be closely supervised.</w:t>
      </w:r>
      <w:r>
        <w:rPr>
          <w:rFonts w:asciiTheme="minorHAnsi" w:hAnsiTheme="minorHAnsi" w:cs="Arial"/>
          <w:sz w:val="24"/>
          <w:szCs w:val="24"/>
        </w:rPr>
        <w:t xml:space="preserve"> </w:t>
      </w:r>
      <w:r w:rsidR="00CC3D4A">
        <w:rPr>
          <w:rFonts w:asciiTheme="minorHAnsi" w:hAnsiTheme="minorHAnsi" w:cs="Arial"/>
          <w:sz w:val="24"/>
          <w:szCs w:val="24"/>
        </w:rPr>
        <w:t xml:space="preserve">A summary of the systems students </w:t>
      </w:r>
      <w:proofErr w:type="gramStart"/>
      <w:r w:rsidR="00CC3D4A">
        <w:rPr>
          <w:rFonts w:asciiTheme="minorHAnsi" w:hAnsiTheme="minorHAnsi" w:cs="Arial"/>
          <w:sz w:val="24"/>
          <w:szCs w:val="24"/>
        </w:rPr>
        <w:t>are</w:t>
      </w:r>
      <w:proofErr w:type="gramEnd"/>
      <w:r w:rsidR="00CC3D4A">
        <w:rPr>
          <w:rFonts w:asciiTheme="minorHAnsi" w:hAnsiTheme="minorHAnsi" w:cs="Arial"/>
          <w:sz w:val="24"/>
          <w:szCs w:val="24"/>
        </w:rPr>
        <w:t xml:space="preserve"> permitted to access depending on their discipline is maintained by the CPO and Digital Systems and is available on </w:t>
      </w:r>
      <w:proofErr w:type="spellStart"/>
      <w:r w:rsidR="00CC3D4A">
        <w:rPr>
          <w:rFonts w:asciiTheme="minorHAnsi" w:hAnsiTheme="minorHAnsi" w:cs="Arial"/>
          <w:sz w:val="24"/>
          <w:szCs w:val="24"/>
        </w:rPr>
        <w:t>Sharepoint</w:t>
      </w:r>
      <w:proofErr w:type="spellEnd"/>
      <w:r w:rsidR="00CC3D4A">
        <w:rPr>
          <w:rFonts w:asciiTheme="minorHAnsi" w:hAnsiTheme="minorHAnsi" w:cs="Arial"/>
          <w:sz w:val="24"/>
          <w:szCs w:val="24"/>
        </w:rPr>
        <w:t>.</w:t>
      </w:r>
    </w:p>
    <w:p w14:paraId="44172093" w14:textId="6B2294BD"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Each student/trainee will need to complete the </w:t>
      </w:r>
      <w:r w:rsidR="0015114A">
        <w:rPr>
          <w:rFonts w:asciiTheme="minorHAnsi" w:hAnsiTheme="minorHAnsi" w:cs="Arial"/>
          <w:sz w:val="24"/>
          <w:szCs w:val="24"/>
        </w:rPr>
        <w:t>eLearning</w:t>
      </w:r>
      <w:r w:rsidRPr="00E732A9">
        <w:rPr>
          <w:rFonts w:asciiTheme="minorHAnsi" w:hAnsiTheme="minorHAnsi" w:cs="Arial"/>
          <w:sz w:val="24"/>
          <w:szCs w:val="24"/>
        </w:rPr>
        <w:t xml:space="preserve"> modules specified on their SPO Learning Framework before access to appropriate databases is granted by Digital Solutions.</w:t>
      </w:r>
    </w:p>
    <w:p w14:paraId="4649794D"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Each student/trainee must adhere to the ACT public health service’s</w:t>
      </w:r>
      <w:r w:rsidR="00AB3A1D">
        <w:rPr>
          <w:rFonts w:asciiTheme="minorHAnsi" w:hAnsiTheme="minorHAnsi" w:cs="Arial"/>
          <w:sz w:val="24"/>
          <w:szCs w:val="24"/>
        </w:rPr>
        <w:t xml:space="preserve"> policies </w:t>
      </w:r>
      <w:r w:rsidRPr="00E732A9">
        <w:rPr>
          <w:rFonts w:asciiTheme="minorHAnsi" w:hAnsiTheme="minorHAnsi" w:cs="Arial"/>
          <w:sz w:val="24"/>
          <w:szCs w:val="24"/>
        </w:rPr>
        <w:t>including, but not limited to</w:t>
      </w:r>
      <w:r w:rsidR="00AB3A1D">
        <w:rPr>
          <w:rFonts w:asciiTheme="minorHAnsi" w:hAnsiTheme="minorHAnsi" w:cs="Arial"/>
          <w:sz w:val="24"/>
          <w:szCs w:val="24"/>
        </w:rPr>
        <w:t>,</w:t>
      </w:r>
      <w:r w:rsidRPr="00E732A9">
        <w:rPr>
          <w:rFonts w:asciiTheme="minorHAnsi" w:hAnsiTheme="minorHAnsi" w:cs="Arial"/>
          <w:sz w:val="24"/>
          <w:szCs w:val="24"/>
        </w:rPr>
        <w:t xml:space="preserve"> the Social Media Policy and the Mobile Communication Devices: </w:t>
      </w:r>
      <w:r w:rsidR="00AB3A1D">
        <w:rPr>
          <w:rFonts w:asciiTheme="minorHAnsi" w:hAnsiTheme="minorHAnsi" w:cs="Arial"/>
          <w:sz w:val="24"/>
          <w:szCs w:val="24"/>
        </w:rPr>
        <w:t>M</w:t>
      </w:r>
      <w:r w:rsidRPr="00E732A9">
        <w:rPr>
          <w:rFonts w:asciiTheme="minorHAnsi" w:hAnsiTheme="minorHAnsi" w:cs="Arial"/>
          <w:sz w:val="24"/>
          <w:szCs w:val="24"/>
        </w:rPr>
        <w:t>anagement and Use Policy.</w:t>
      </w:r>
    </w:p>
    <w:p w14:paraId="0BBF46E8" w14:textId="441400D6"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Students/trainees may access the library facilities at Canberra Hospital whilst on placement.</w:t>
      </w:r>
    </w:p>
    <w:p w14:paraId="3315FC52" w14:textId="77777777" w:rsidR="00E732A9" w:rsidRPr="00170F82" w:rsidRDefault="00AB3A1D" w:rsidP="00E029A2">
      <w:pPr>
        <w:pStyle w:val="Heading3"/>
        <w:rPr>
          <w:rFonts w:eastAsiaTheme="majorEastAsia"/>
        </w:rPr>
      </w:pPr>
      <w:bookmarkStart w:id="81" w:name="_Toc519498257"/>
      <w:bookmarkStart w:id="82" w:name="_Toc68177613"/>
      <w:r w:rsidRPr="00170F82">
        <w:rPr>
          <w:rFonts w:eastAsiaTheme="majorEastAsia"/>
        </w:rPr>
        <w:t>3</w:t>
      </w:r>
      <w:r w:rsidR="00E732A9" w:rsidRPr="00170F82">
        <w:rPr>
          <w:rFonts w:eastAsiaTheme="majorEastAsia"/>
        </w:rPr>
        <w:t>.4. Intellectual property</w:t>
      </w:r>
      <w:bookmarkEnd w:id="81"/>
      <w:bookmarkEnd w:id="82"/>
    </w:p>
    <w:p w14:paraId="6D7D9733" w14:textId="4908771B" w:rsidR="00E732A9" w:rsidRPr="008D66AB" w:rsidRDefault="00E732A9" w:rsidP="00E732A9">
      <w:pPr>
        <w:outlineLvl w:val="2"/>
        <w:rPr>
          <w:rFonts w:ascii="Arial" w:hAnsi="Arial" w:cs="Arial"/>
          <w:sz w:val="28"/>
          <w:szCs w:val="28"/>
        </w:rPr>
      </w:pPr>
      <w:bookmarkStart w:id="83" w:name="_Toc519498258"/>
      <w:bookmarkStart w:id="84" w:name="_Toc30078365"/>
      <w:bookmarkStart w:id="85" w:name="_Toc61871467"/>
      <w:bookmarkStart w:id="86" w:name="_Toc68172114"/>
      <w:bookmarkStart w:id="87" w:name="_Toc68177394"/>
      <w:bookmarkStart w:id="88" w:name="_Toc68177614"/>
      <w:r w:rsidRPr="008D66AB">
        <w:rPr>
          <w:rFonts w:ascii="Arial" w:hAnsi="Arial" w:cs="Arial"/>
          <w:sz w:val="28"/>
          <w:szCs w:val="28"/>
        </w:rPr>
        <w:t>General</w:t>
      </w:r>
      <w:bookmarkEnd w:id="83"/>
      <w:bookmarkEnd w:id="84"/>
      <w:bookmarkEnd w:id="85"/>
      <w:bookmarkEnd w:id="86"/>
      <w:bookmarkEnd w:id="87"/>
      <w:bookmarkEnd w:id="88"/>
    </w:p>
    <w:p w14:paraId="061E6F53" w14:textId="632E67A4"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Each student/trainee must comply with the </w:t>
      </w:r>
      <w:r w:rsidR="00AB704D">
        <w:rPr>
          <w:rFonts w:asciiTheme="minorHAnsi" w:hAnsiTheme="minorHAnsi" w:cs="Arial"/>
          <w:sz w:val="24"/>
          <w:szCs w:val="24"/>
        </w:rPr>
        <w:t>A</w:t>
      </w:r>
      <w:r w:rsidR="007A791F">
        <w:rPr>
          <w:rFonts w:asciiTheme="minorHAnsi" w:hAnsiTheme="minorHAnsi" w:cs="Arial"/>
          <w:sz w:val="24"/>
          <w:szCs w:val="24"/>
        </w:rPr>
        <w:t>HD</w:t>
      </w:r>
      <w:r w:rsidRPr="00E732A9">
        <w:rPr>
          <w:rFonts w:asciiTheme="minorHAnsi" w:hAnsiTheme="minorHAnsi" w:cs="Arial"/>
          <w:sz w:val="24"/>
          <w:szCs w:val="24"/>
        </w:rPr>
        <w:t xml:space="preserve">’s </w:t>
      </w:r>
      <w:r w:rsidR="00AB704D">
        <w:rPr>
          <w:rFonts w:asciiTheme="minorHAnsi" w:hAnsiTheme="minorHAnsi" w:cs="Arial"/>
          <w:sz w:val="24"/>
          <w:szCs w:val="24"/>
        </w:rPr>
        <w:t xml:space="preserve">Research Contracts and </w:t>
      </w:r>
      <w:r w:rsidRPr="00E732A9">
        <w:rPr>
          <w:rFonts w:asciiTheme="minorHAnsi" w:hAnsiTheme="minorHAnsi" w:cs="Arial"/>
          <w:sz w:val="24"/>
          <w:szCs w:val="24"/>
        </w:rPr>
        <w:t xml:space="preserve">Intellectual Property Policy. This Policy is available on the </w:t>
      </w:r>
      <w:r w:rsidR="007A791F">
        <w:rPr>
          <w:rFonts w:asciiTheme="minorHAnsi" w:hAnsiTheme="minorHAnsi" w:cs="Arial"/>
          <w:sz w:val="24"/>
          <w:szCs w:val="24"/>
        </w:rPr>
        <w:t>AHD</w:t>
      </w:r>
      <w:r w:rsidRPr="00E732A9">
        <w:rPr>
          <w:rFonts w:asciiTheme="minorHAnsi" w:hAnsiTheme="minorHAnsi" w:cs="Arial"/>
          <w:sz w:val="24"/>
          <w:szCs w:val="24"/>
        </w:rPr>
        <w:t xml:space="preserve">’s Policies and Clinical Guidance Documents Intranet. </w:t>
      </w:r>
    </w:p>
    <w:p w14:paraId="286AEBA2" w14:textId="77777777" w:rsidR="00BA1DA9" w:rsidRDefault="00BA1DA9" w:rsidP="00E732A9">
      <w:pPr>
        <w:outlineLvl w:val="2"/>
        <w:rPr>
          <w:rFonts w:ascii="Arial" w:hAnsi="Arial" w:cs="Arial"/>
          <w:sz w:val="28"/>
          <w:szCs w:val="28"/>
        </w:rPr>
      </w:pPr>
      <w:bookmarkStart w:id="89" w:name="_Toc519498259"/>
      <w:bookmarkStart w:id="90" w:name="_Toc30078366"/>
      <w:bookmarkStart w:id="91" w:name="_Toc61871468"/>
      <w:bookmarkStart w:id="92" w:name="_Toc68172115"/>
      <w:bookmarkStart w:id="93" w:name="_Toc68177395"/>
      <w:bookmarkStart w:id="94" w:name="_Toc68177615"/>
    </w:p>
    <w:p w14:paraId="58A176ED" w14:textId="4D4D455D" w:rsidR="00E732A9" w:rsidRPr="008D66AB" w:rsidRDefault="00E732A9" w:rsidP="00E732A9">
      <w:pPr>
        <w:outlineLvl w:val="2"/>
        <w:rPr>
          <w:rFonts w:ascii="Arial" w:hAnsi="Arial" w:cs="Arial"/>
          <w:sz w:val="28"/>
          <w:szCs w:val="28"/>
        </w:rPr>
      </w:pPr>
      <w:r w:rsidRPr="008D66AB">
        <w:rPr>
          <w:rFonts w:ascii="Arial" w:hAnsi="Arial" w:cs="Arial"/>
          <w:sz w:val="28"/>
          <w:szCs w:val="28"/>
        </w:rPr>
        <w:t>E-portfolio</w:t>
      </w:r>
      <w:bookmarkEnd w:id="89"/>
      <w:bookmarkEnd w:id="90"/>
      <w:bookmarkEnd w:id="91"/>
      <w:bookmarkEnd w:id="92"/>
      <w:bookmarkEnd w:id="93"/>
      <w:bookmarkEnd w:id="94"/>
    </w:p>
    <w:p w14:paraId="455C4FA5"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Each student/trainee using e-portfolios whilst on placement with ACT </w:t>
      </w:r>
      <w:r w:rsidR="00AB3A1D">
        <w:rPr>
          <w:rFonts w:asciiTheme="minorHAnsi" w:hAnsiTheme="minorHAnsi" w:cs="Arial"/>
          <w:sz w:val="24"/>
          <w:szCs w:val="24"/>
        </w:rPr>
        <w:t>public health services</w:t>
      </w:r>
      <w:r w:rsidRPr="00E732A9">
        <w:rPr>
          <w:rFonts w:asciiTheme="minorHAnsi" w:hAnsiTheme="minorHAnsi" w:cs="Arial"/>
          <w:sz w:val="24"/>
          <w:szCs w:val="24"/>
        </w:rPr>
        <w:t xml:space="preserve"> must ensure that:</w:t>
      </w:r>
    </w:p>
    <w:p w14:paraId="016835DA" w14:textId="28B11345" w:rsidR="00E732A9" w:rsidRPr="00E732A9" w:rsidRDefault="00E732A9" w:rsidP="00EA4DF8">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No identifiable patient information is uploaded including videos and photographs.</w:t>
      </w:r>
    </w:p>
    <w:p w14:paraId="15E6958F" w14:textId="77777777" w:rsidR="00E732A9" w:rsidRPr="00E732A9" w:rsidRDefault="00E732A9" w:rsidP="00EA4DF8">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For case studies, the student/trainee must seek approval from their supervisor and ensure that no ACT public health service or identifiable patient information is included.</w:t>
      </w:r>
    </w:p>
    <w:p w14:paraId="4A044C9E" w14:textId="77777777" w:rsidR="00E732A9" w:rsidRPr="00E732A9" w:rsidRDefault="00E732A9" w:rsidP="00E732A9">
      <w:pPr>
        <w:rPr>
          <w:rFonts w:asciiTheme="minorHAnsi" w:hAnsiTheme="minorHAnsi" w:cs="Arial"/>
          <w:sz w:val="24"/>
          <w:szCs w:val="24"/>
        </w:rPr>
      </w:pPr>
    </w:p>
    <w:p w14:paraId="21FC1B2F" w14:textId="77777777" w:rsidR="00E732A9" w:rsidRPr="00170F82" w:rsidRDefault="00AB3A1D" w:rsidP="00457AC4">
      <w:pPr>
        <w:pStyle w:val="Heading3"/>
        <w:rPr>
          <w:rFonts w:eastAsiaTheme="majorEastAsia"/>
        </w:rPr>
      </w:pPr>
      <w:bookmarkStart w:id="95" w:name="_Toc519498260"/>
      <w:bookmarkStart w:id="96" w:name="_Toc68177616"/>
      <w:r w:rsidRPr="00170F82">
        <w:rPr>
          <w:rFonts w:eastAsiaTheme="majorEastAsia"/>
        </w:rPr>
        <w:lastRenderedPageBreak/>
        <w:t>3</w:t>
      </w:r>
      <w:r w:rsidR="00E732A9" w:rsidRPr="00170F82">
        <w:rPr>
          <w:rFonts w:eastAsiaTheme="majorEastAsia"/>
        </w:rPr>
        <w:t>.5. Use of government cars</w:t>
      </w:r>
      <w:bookmarkEnd w:id="95"/>
      <w:bookmarkEnd w:id="96"/>
    </w:p>
    <w:p w14:paraId="5FABAAB2"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No student/trainee on placement with the ACT public health service is eligible to drive government cars.</w:t>
      </w:r>
    </w:p>
    <w:p w14:paraId="57C05996"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The only exemptions to this are:</w:t>
      </w:r>
    </w:p>
    <w:p w14:paraId="0939B10D" w14:textId="7E93F818" w:rsidR="00E732A9" w:rsidRPr="00E732A9" w:rsidRDefault="00E732A9" w:rsidP="00EA4DF8">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 xml:space="preserve">Where </w:t>
      </w:r>
      <w:r w:rsidR="00A17252">
        <w:rPr>
          <w:rFonts w:asciiTheme="minorHAnsi" w:hAnsiTheme="minorHAnsi"/>
          <w:sz w:val="24"/>
          <w:szCs w:val="24"/>
        </w:rPr>
        <w:t>student/trainee</w:t>
      </w:r>
      <w:r w:rsidRPr="00E732A9">
        <w:rPr>
          <w:rFonts w:asciiTheme="minorHAnsi" w:hAnsiTheme="minorHAnsi"/>
          <w:sz w:val="24"/>
          <w:szCs w:val="24"/>
        </w:rPr>
        <w:t xml:space="preserve"> safety may be compromised if they use a private car or taxi.</w:t>
      </w:r>
    </w:p>
    <w:p w14:paraId="054A063C" w14:textId="293BFB2F" w:rsidR="00E732A9" w:rsidRPr="00E732A9" w:rsidRDefault="00E732A9" w:rsidP="00EA4DF8">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Where course objectives require a student/trainee to undertake clinical placement activities with minimal supervision. This is only applicable to student</w:t>
      </w:r>
      <w:r w:rsidR="00A17252">
        <w:rPr>
          <w:rFonts w:asciiTheme="minorHAnsi" w:hAnsiTheme="minorHAnsi"/>
          <w:sz w:val="24"/>
          <w:szCs w:val="24"/>
        </w:rPr>
        <w:t>s</w:t>
      </w:r>
      <w:r w:rsidRPr="00E732A9">
        <w:rPr>
          <w:rFonts w:asciiTheme="minorHAnsi" w:hAnsiTheme="minorHAnsi"/>
          <w:sz w:val="24"/>
          <w:szCs w:val="24"/>
        </w:rPr>
        <w:t>/trainee</w:t>
      </w:r>
      <w:r w:rsidR="00A17252">
        <w:rPr>
          <w:rFonts w:asciiTheme="minorHAnsi" w:hAnsiTheme="minorHAnsi"/>
          <w:sz w:val="24"/>
          <w:szCs w:val="24"/>
        </w:rPr>
        <w:t>s</w:t>
      </w:r>
      <w:r w:rsidRPr="00E732A9">
        <w:rPr>
          <w:rFonts w:asciiTheme="minorHAnsi" w:hAnsiTheme="minorHAnsi"/>
          <w:sz w:val="24"/>
          <w:szCs w:val="24"/>
        </w:rPr>
        <w:t xml:space="preserve"> in their final year.</w:t>
      </w:r>
    </w:p>
    <w:p w14:paraId="23712289" w14:textId="1D06617E" w:rsidR="0050248A" w:rsidRDefault="00E732A9" w:rsidP="00EA4DF8">
      <w:pPr>
        <w:numPr>
          <w:ilvl w:val="0"/>
          <w:numId w:val="3"/>
        </w:numPr>
        <w:tabs>
          <w:tab w:val="clear" w:pos="360"/>
        </w:tabs>
        <w:spacing w:line="240" w:lineRule="auto"/>
        <w:ind w:left="426" w:hanging="426"/>
        <w:rPr>
          <w:rFonts w:asciiTheme="minorHAnsi" w:hAnsiTheme="minorHAnsi"/>
          <w:sz w:val="24"/>
          <w:szCs w:val="24"/>
        </w:rPr>
      </w:pPr>
      <w:r w:rsidRPr="00E732A9">
        <w:rPr>
          <w:rFonts w:asciiTheme="minorHAnsi" w:hAnsiTheme="minorHAnsi"/>
          <w:sz w:val="24"/>
          <w:szCs w:val="24"/>
        </w:rPr>
        <w:t>To facilitate cross-campus mobility in a timely manner, enabling a community based and multi-site care delivery model</w:t>
      </w:r>
      <w:r w:rsidR="0050248A">
        <w:rPr>
          <w:rFonts w:asciiTheme="minorHAnsi" w:hAnsiTheme="minorHAnsi"/>
          <w:sz w:val="24"/>
          <w:szCs w:val="24"/>
        </w:rPr>
        <w:t xml:space="preserve">, </w:t>
      </w:r>
    </w:p>
    <w:p w14:paraId="03DDDC5B" w14:textId="6ED03A90" w:rsidR="00E732A9" w:rsidRPr="00E732A9" w:rsidRDefault="0050248A" w:rsidP="00EA4DF8">
      <w:pPr>
        <w:numPr>
          <w:ilvl w:val="0"/>
          <w:numId w:val="3"/>
        </w:numPr>
        <w:tabs>
          <w:tab w:val="clear" w:pos="360"/>
        </w:tabs>
        <w:spacing w:line="240" w:lineRule="auto"/>
        <w:ind w:left="426" w:hanging="426"/>
        <w:rPr>
          <w:rFonts w:asciiTheme="minorHAnsi" w:hAnsiTheme="minorHAnsi"/>
          <w:sz w:val="24"/>
          <w:szCs w:val="24"/>
        </w:rPr>
      </w:pPr>
      <w:r>
        <w:rPr>
          <w:rFonts w:asciiTheme="minorHAnsi" w:hAnsiTheme="minorHAnsi"/>
          <w:sz w:val="24"/>
          <w:szCs w:val="24"/>
        </w:rPr>
        <w:t>In an emergency as directed by the placement supervisor</w:t>
      </w:r>
      <w:r w:rsidR="00E732A9" w:rsidRPr="00E732A9">
        <w:rPr>
          <w:rFonts w:asciiTheme="minorHAnsi" w:hAnsiTheme="minorHAnsi"/>
          <w:sz w:val="24"/>
          <w:szCs w:val="24"/>
        </w:rPr>
        <w:t>.</w:t>
      </w:r>
    </w:p>
    <w:p w14:paraId="535F6719" w14:textId="51EED832"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Where a student/trainee use of a car is warranted, the supervisor must ensure compliance with the ACT Public Service Passenger and Light Commercial Vehicle 2010 Management Guidelines. This includes the completion of an Authorisation to Drive ACTPS Vehicles Form with the student/trainee and submission of this form as required by the Guidelines.</w:t>
      </w:r>
      <w:r w:rsidR="00A355CE">
        <w:rPr>
          <w:rFonts w:asciiTheme="minorHAnsi" w:hAnsiTheme="minorHAnsi" w:cs="Arial"/>
          <w:sz w:val="24"/>
          <w:szCs w:val="24"/>
        </w:rPr>
        <w:t xml:space="preserve"> </w:t>
      </w:r>
    </w:p>
    <w:p w14:paraId="2691B133" w14:textId="77777777" w:rsidR="00E732A9" w:rsidRPr="00170F82" w:rsidRDefault="00AB3A1D" w:rsidP="00457AC4">
      <w:pPr>
        <w:pStyle w:val="Heading3"/>
        <w:rPr>
          <w:rFonts w:eastAsiaTheme="majorEastAsia"/>
        </w:rPr>
      </w:pPr>
      <w:bookmarkStart w:id="97" w:name="_Toc519498261"/>
      <w:bookmarkStart w:id="98" w:name="_Toc68177617"/>
      <w:r w:rsidRPr="00170F82">
        <w:rPr>
          <w:rFonts w:eastAsiaTheme="majorEastAsia"/>
        </w:rPr>
        <w:t>3</w:t>
      </w:r>
      <w:r w:rsidR="00E732A9" w:rsidRPr="00170F82">
        <w:rPr>
          <w:rFonts w:eastAsiaTheme="majorEastAsia"/>
        </w:rPr>
        <w:t>.6. Absences</w:t>
      </w:r>
      <w:bookmarkEnd w:id="97"/>
      <w:bookmarkEnd w:id="98"/>
    </w:p>
    <w:p w14:paraId="3E47B33D" w14:textId="40CAFE92"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Each student/trainee must notify the relevant placement area of any illness or absence. In the event a student/trainee is absent from placement without notifying the placement area, the supervisor should contact the CPO.</w:t>
      </w:r>
    </w:p>
    <w:p w14:paraId="19E86EE3" w14:textId="77777777" w:rsidR="00E732A9" w:rsidRPr="00170F82" w:rsidRDefault="00AB3A1D" w:rsidP="00457AC4">
      <w:pPr>
        <w:pStyle w:val="Heading3"/>
        <w:rPr>
          <w:rFonts w:eastAsiaTheme="majorEastAsia"/>
        </w:rPr>
      </w:pPr>
      <w:bookmarkStart w:id="99" w:name="_Toc519498262"/>
      <w:bookmarkStart w:id="100" w:name="_Toc68177618"/>
      <w:r w:rsidRPr="00170F82">
        <w:rPr>
          <w:rFonts w:eastAsiaTheme="majorEastAsia"/>
        </w:rPr>
        <w:t>3</w:t>
      </w:r>
      <w:r w:rsidR="00E732A9" w:rsidRPr="00170F82">
        <w:rPr>
          <w:rFonts w:eastAsiaTheme="majorEastAsia"/>
        </w:rPr>
        <w:t>.7. Injury</w:t>
      </w:r>
      <w:bookmarkEnd w:id="99"/>
      <w:bookmarkEnd w:id="100"/>
    </w:p>
    <w:p w14:paraId="04F2C326" w14:textId="5A13AEA8"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If a student/trainee is injured during placement with the ACT public health service, the student/trainee must notify their supervisor and be advised to seek medical advice. The supervisor must ensure relevant ACT public health service policies and procedures are followed and complete a Staff Accident and Injury Report</w:t>
      </w:r>
      <w:r w:rsidR="00120D33">
        <w:rPr>
          <w:rFonts w:asciiTheme="minorHAnsi" w:hAnsiTheme="minorHAnsi" w:cs="Arial"/>
          <w:sz w:val="24"/>
          <w:szCs w:val="24"/>
        </w:rPr>
        <w:t xml:space="preserve"> within </w:t>
      </w:r>
      <w:proofErr w:type="spellStart"/>
      <w:r w:rsidR="00120D33">
        <w:rPr>
          <w:rFonts w:asciiTheme="minorHAnsi" w:hAnsiTheme="minorHAnsi" w:cs="Arial"/>
          <w:sz w:val="24"/>
          <w:szCs w:val="24"/>
        </w:rPr>
        <w:t>Riskman</w:t>
      </w:r>
      <w:proofErr w:type="spellEnd"/>
      <w:r w:rsidRPr="00E732A9">
        <w:rPr>
          <w:rFonts w:asciiTheme="minorHAnsi" w:hAnsiTheme="minorHAnsi" w:cs="Arial"/>
          <w:sz w:val="24"/>
          <w:szCs w:val="24"/>
        </w:rPr>
        <w:t xml:space="preserve">. The supervisor must notify </w:t>
      </w:r>
      <w:r w:rsidR="007A791F">
        <w:rPr>
          <w:rFonts w:asciiTheme="minorHAnsi" w:hAnsiTheme="minorHAnsi" w:cs="Arial"/>
          <w:sz w:val="24"/>
          <w:szCs w:val="24"/>
        </w:rPr>
        <w:t xml:space="preserve">the </w:t>
      </w:r>
      <w:r w:rsidRPr="00E732A9">
        <w:rPr>
          <w:rFonts w:asciiTheme="minorHAnsi" w:hAnsiTheme="minorHAnsi" w:cs="Arial"/>
          <w:sz w:val="24"/>
          <w:szCs w:val="24"/>
        </w:rPr>
        <w:t xml:space="preserve">CPO. </w:t>
      </w:r>
      <w:r w:rsidR="00C81C9A">
        <w:rPr>
          <w:rFonts w:asciiTheme="minorHAnsi" w:hAnsiTheme="minorHAnsi" w:cs="Arial"/>
          <w:sz w:val="24"/>
          <w:szCs w:val="24"/>
        </w:rPr>
        <w:t>The</w:t>
      </w:r>
      <w:r w:rsidR="007A791F">
        <w:rPr>
          <w:rFonts w:asciiTheme="minorHAnsi" w:hAnsiTheme="minorHAnsi" w:cs="Arial"/>
          <w:sz w:val="24"/>
          <w:szCs w:val="24"/>
        </w:rPr>
        <w:t xml:space="preserve"> </w:t>
      </w:r>
      <w:r w:rsidRPr="00E732A9">
        <w:rPr>
          <w:rFonts w:asciiTheme="minorHAnsi" w:hAnsiTheme="minorHAnsi" w:cs="Arial"/>
          <w:sz w:val="24"/>
          <w:szCs w:val="24"/>
        </w:rPr>
        <w:t xml:space="preserve">CPO or the clinical educator will notify the student’s education provider. </w:t>
      </w:r>
    </w:p>
    <w:p w14:paraId="46701B27" w14:textId="77777777" w:rsidR="00E732A9" w:rsidRPr="00170F82" w:rsidRDefault="00AB3A1D" w:rsidP="00457AC4">
      <w:pPr>
        <w:pStyle w:val="Heading3"/>
        <w:rPr>
          <w:rFonts w:eastAsiaTheme="majorEastAsia"/>
        </w:rPr>
      </w:pPr>
      <w:bookmarkStart w:id="101" w:name="_Toc519498263"/>
      <w:bookmarkStart w:id="102" w:name="_Toc68177619"/>
      <w:r w:rsidRPr="00170F82">
        <w:rPr>
          <w:rFonts w:eastAsiaTheme="majorEastAsia"/>
        </w:rPr>
        <w:t>3</w:t>
      </w:r>
      <w:r w:rsidR="00E732A9" w:rsidRPr="00170F82">
        <w:rPr>
          <w:rFonts w:eastAsiaTheme="majorEastAsia"/>
        </w:rPr>
        <w:t>.8. Issues and disputes</w:t>
      </w:r>
      <w:bookmarkEnd w:id="101"/>
      <w:bookmarkEnd w:id="102"/>
    </w:p>
    <w:p w14:paraId="55CE92B0"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As per the Deed, the initial management and resolution of any student/trainee related placements issues, will be undertaken at the local area level. </w:t>
      </w:r>
    </w:p>
    <w:p w14:paraId="70DE5CE0" w14:textId="77777777"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The supervisor must notify the CPO in the event of a dispute arising in relation to a placement, including the failure of a student/trainee to meet the required standard of conduct and behaviour. The supervisor or clinical educator should, in consultation with the relevant professional office, contact the education provider if there is any issue with a student, including professional behaviour. If a student/trainee is at risk of failing their </w:t>
      </w:r>
      <w:r w:rsidRPr="00E732A9">
        <w:rPr>
          <w:rFonts w:asciiTheme="minorHAnsi" w:hAnsiTheme="minorHAnsi" w:cs="Arial"/>
          <w:sz w:val="24"/>
          <w:szCs w:val="24"/>
        </w:rPr>
        <w:lastRenderedPageBreak/>
        <w:t>placement experience, it is the responsibility of the supervisor to ensure thorough documentation of their progress and to raise concerns with the education provider.</w:t>
      </w:r>
    </w:p>
    <w:p w14:paraId="1D9DEFA5" w14:textId="012E7ED5" w:rsid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Each student/trainee should contact their ACT public health service supervisor regarding issues of concern that arise during the placement. In the event the student/trainee contacts their education provider </w:t>
      </w:r>
      <w:r w:rsidR="004D4A3E" w:rsidRPr="00E732A9">
        <w:rPr>
          <w:rFonts w:asciiTheme="minorHAnsi" w:hAnsiTheme="minorHAnsi" w:cs="Arial"/>
          <w:sz w:val="24"/>
          <w:szCs w:val="24"/>
        </w:rPr>
        <w:t>instead;</w:t>
      </w:r>
      <w:r w:rsidRPr="00E732A9">
        <w:rPr>
          <w:rFonts w:asciiTheme="minorHAnsi" w:hAnsiTheme="minorHAnsi" w:cs="Arial"/>
          <w:sz w:val="24"/>
          <w:szCs w:val="24"/>
        </w:rPr>
        <w:t xml:space="preserve"> the education provider is required by the Deed to contact the CPO to report issues affecting the placement. The CPO will notify relevant staff of any issue raised by a student/trainee.</w:t>
      </w:r>
    </w:p>
    <w:p w14:paraId="6FC45305" w14:textId="6FFD06F0" w:rsidR="003A407A" w:rsidRPr="006F2C65" w:rsidRDefault="001621F1" w:rsidP="00E732A9">
      <w:pPr>
        <w:rPr>
          <w:rFonts w:asciiTheme="minorHAnsi" w:hAnsiTheme="minorHAnsi" w:cs="Arial"/>
          <w:sz w:val="24"/>
          <w:szCs w:val="24"/>
        </w:rPr>
      </w:pPr>
      <w:r w:rsidRPr="006F2C65">
        <w:rPr>
          <w:rFonts w:asciiTheme="minorHAnsi" w:hAnsiTheme="minorHAnsi" w:cs="Arial"/>
          <w:sz w:val="24"/>
          <w:szCs w:val="24"/>
        </w:rPr>
        <w:t xml:space="preserve">If any mediation is required in relation to a cultural matter for Aboriginal and/or Torres Strait Islander students, </w:t>
      </w:r>
      <w:r w:rsidR="00623BA4" w:rsidRPr="006F2C65">
        <w:rPr>
          <w:rFonts w:asciiTheme="minorHAnsi" w:hAnsiTheme="minorHAnsi" w:cs="Arial"/>
          <w:sz w:val="24"/>
          <w:szCs w:val="24"/>
        </w:rPr>
        <w:t>students</w:t>
      </w:r>
      <w:r w:rsidRPr="006F2C65">
        <w:rPr>
          <w:rFonts w:asciiTheme="minorHAnsi" w:hAnsiTheme="minorHAnsi" w:cs="Arial"/>
          <w:sz w:val="24"/>
          <w:szCs w:val="24"/>
        </w:rPr>
        <w:t xml:space="preserve"> are entitled to the same cultural support as health service employees. </w:t>
      </w:r>
    </w:p>
    <w:p w14:paraId="4EFF4091" w14:textId="3FC63CB4"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Under the Deed, education providers are required to respond in a timely manner to inquiries from the CPO in relation to a placement. Section 14 of the Deed allows for a placement to be terminated if the education institution fails to respond to an urgent request from </w:t>
      </w:r>
      <w:r w:rsidR="004444C9">
        <w:rPr>
          <w:rFonts w:asciiTheme="minorHAnsi" w:hAnsiTheme="minorHAnsi" w:cs="Arial"/>
          <w:sz w:val="24"/>
          <w:szCs w:val="24"/>
        </w:rPr>
        <w:t xml:space="preserve">the </w:t>
      </w:r>
      <w:r w:rsidRPr="00E732A9">
        <w:rPr>
          <w:rFonts w:asciiTheme="minorHAnsi" w:hAnsiTheme="minorHAnsi" w:cs="Arial"/>
          <w:sz w:val="24"/>
          <w:szCs w:val="24"/>
        </w:rPr>
        <w:t>CPO.</w:t>
      </w:r>
    </w:p>
    <w:p w14:paraId="315CDA49" w14:textId="3F116EFE" w:rsidR="00E732A9" w:rsidRDefault="00E732A9" w:rsidP="00E732A9">
      <w:pPr>
        <w:rPr>
          <w:rFonts w:asciiTheme="minorHAnsi" w:hAnsiTheme="minorHAnsi" w:cs="Arial"/>
          <w:sz w:val="24"/>
          <w:szCs w:val="24"/>
        </w:rPr>
      </w:pPr>
      <w:r w:rsidRPr="00E732A9">
        <w:rPr>
          <w:rFonts w:asciiTheme="minorHAnsi" w:hAnsiTheme="minorHAnsi" w:cs="Arial"/>
          <w:sz w:val="24"/>
          <w:szCs w:val="24"/>
        </w:rPr>
        <w:t>If a student makes a formal complaint against the ACT public health service or threatens any form of legal action, the CPO, the appropriate professional office and education provider must be notified.</w:t>
      </w:r>
    </w:p>
    <w:p w14:paraId="522EF3AB" w14:textId="28DE8071" w:rsidR="00E732A9" w:rsidRPr="00170F82" w:rsidRDefault="00AB3A1D" w:rsidP="00457AC4">
      <w:pPr>
        <w:pStyle w:val="Heading3"/>
        <w:rPr>
          <w:rFonts w:eastAsiaTheme="majorEastAsia"/>
        </w:rPr>
      </w:pPr>
      <w:bookmarkStart w:id="103" w:name="_Toc519498264"/>
      <w:bookmarkStart w:id="104" w:name="_Toc68177620"/>
      <w:r w:rsidRPr="00170F82">
        <w:rPr>
          <w:rFonts w:eastAsiaTheme="majorEastAsia"/>
        </w:rPr>
        <w:t>3</w:t>
      </w:r>
      <w:r w:rsidR="00E732A9" w:rsidRPr="00170F82">
        <w:rPr>
          <w:rFonts w:eastAsiaTheme="majorEastAsia"/>
        </w:rPr>
        <w:t>.9. Abnormal self-testing results</w:t>
      </w:r>
      <w:bookmarkEnd w:id="103"/>
      <w:bookmarkEnd w:id="104"/>
    </w:p>
    <w:p w14:paraId="6E46B618" w14:textId="6302431E" w:rsidR="00E732A9" w:rsidRPr="00E732A9" w:rsidRDefault="00E732A9" w:rsidP="00E732A9">
      <w:pPr>
        <w:rPr>
          <w:rFonts w:asciiTheme="minorHAnsi" w:hAnsiTheme="minorHAnsi" w:cs="Arial"/>
          <w:sz w:val="24"/>
          <w:szCs w:val="24"/>
        </w:rPr>
      </w:pPr>
      <w:r w:rsidRPr="00E732A9">
        <w:rPr>
          <w:rFonts w:asciiTheme="minorHAnsi" w:hAnsiTheme="minorHAnsi" w:cs="Arial"/>
          <w:sz w:val="24"/>
          <w:szCs w:val="24"/>
        </w:rPr>
        <w:t xml:space="preserve">On occasion, a student/trainee may, under supervision, undertake a non-invasive clinical test on themselves, </w:t>
      </w:r>
      <w:proofErr w:type="gramStart"/>
      <w:r w:rsidRPr="00E732A9">
        <w:rPr>
          <w:rFonts w:asciiTheme="minorHAnsi" w:hAnsiTheme="minorHAnsi" w:cs="Arial"/>
          <w:sz w:val="24"/>
          <w:szCs w:val="24"/>
        </w:rPr>
        <w:t>i.e.</w:t>
      </w:r>
      <w:proofErr w:type="gramEnd"/>
      <w:r w:rsidRPr="00E732A9">
        <w:rPr>
          <w:rFonts w:asciiTheme="minorHAnsi" w:hAnsiTheme="minorHAnsi" w:cs="Arial"/>
          <w:sz w:val="24"/>
          <w:szCs w:val="24"/>
        </w:rPr>
        <w:t xml:space="preserve"> ECG or spirometry. In the event an abnormal result is recorded, the student/trainee is to be advised to seek medical advice and to contact their education provider.</w:t>
      </w:r>
    </w:p>
    <w:p w14:paraId="777FB1F3" w14:textId="12B8F299" w:rsidR="00E732A9" w:rsidRPr="00170F82" w:rsidRDefault="00AB3A1D" w:rsidP="00457AC4">
      <w:pPr>
        <w:pStyle w:val="Heading3"/>
        <w:rPr>
          <w:rFonts w:eastAsiaTheme="majorEastAsia"/>
        </w:rPr>
      </w:pPr>
      <w:bookmarkStart w:id="105" w:name="_Toc519498265"/>
      <w:bookmarkStart w:id="106" w:name="_Toc68177621"/>
      <w:r w:rsidRPr="00170F82">
        <w:rPr>
          <w:rFonts w:eastAsiaTheme="majorEastAsia"/>
        </w:rPr>
        <w:t>3</w:t>
      </w:r>
      <w:r w:rsidR="00E732A9" w:rsidRPr="00170F82">
        <w:rPr>
          <w:rFonts w:eastAsiaTheme="majorEastAsia"/>
        </w:rPr>
        <w:t>.10 Midwifery – Follow</w:t>
      </w:r>
      <w:r w:rsidR="00355CA7" w:rsidRPr="00170F82">
        <w:rPr>
          <w:rFonts w:eastAsiaTheme="majorEastAsia"/>
        </w:rPr>
        <w:t>-</w:t>
      </w:r>
      <w:r w:rsidR="00E732A9" w:rsidRPr="00170F82">
        <w:rPr>
          <w:rFonts w:eastAsiaTheme="majorEastAsia"/>
        </w:rPr>
        <w:t>through women</w:t>
      </w:r>
      <w:bookmarkEnd w:id="105"/>
      <w:bookmarkEnd w:id="106"/>
    </w:p>
    <w:p w14:paraId="78DAA2DF" w14:textId="77777777" w:rsidR="00E732A9" w:rsidRPr="00E732A9" w:rsidRDefault="00E732A9" w:rsidP="00E732A9">
      <w:pPr>
        <w:rPr>
          <w:rFonts w:asciiTheme="minorHAnsi" w:hAnsiTheme="minorHAnsi"/>
          <w:sz w:val="24"/>
          <w:szCs w:val="24"/>
        </w:rPr>
      </w:pPr>
      <w:r w:rsidRPr="00E732A9">
        <w:rPr>
          <w:rFonts w:asciiTheme="minorHAnsi" w:hAnsiTheme="minorHAnsi"/>
          <w:sz w:val="24"/>
          <w:szCs w:val="24"/>
        </w:rPr>
        <w:t>During unsupervised contact with ‘follow-through women’, student midwives must never provide clinical advice to the woman, even if the woman requests it and irrespective of whether the contact is face-to-face or via an electronic device.</w:t>
      </w:r>
    </w:p>
    <w:p w14:paraId="76A73EEB" w14:textId="77777777" w:rsidR="00E732A9" w:rsidRPr="00E732A9" w:rsidRDefault="00E732A9" w:rsidP="00E732A9">
      <w:pPr>
        <w:rPr>
          <w:rFonts w:asciiTheme="minorHAnsi" w:hAnsiTheme="minorHAnsi"/>
          <w:sz w:val="24"/>
          <w:szCs w:val="24"/>
        </w:rPr>
      </w:pPr>
      <w:r w:rsidRPr="00E732A9">
        <w:rPr>
          <w:rFonts w:asciiTheme="minorHAnsi" w:hAnsiTheme="minorHAnsi"/>
          <w:sz w:val="24"/>
          <w:szCs w:val="24"/>
        </w:rPr>
        <w:t>If the woman does seek clinical advice from the student midwife in an unsupervised contact, the student midwife is to advise the woman to contact her primary maternity care provider (</w:t>
      </w:r>
      <w:proofErr w:type="gramStart"/>
      <w:r w:rsidRPr="00E732A9">
        <w:rPr>
          <w:rFonts w:asciiTheme="minorHAnsi" w:hAnsiTheme="minorHAnsi"/>
          <w:sz w:val="24"/>
          <w:szCs w:val="24"/>
        </w:rPr>
        <w:t>e.g.</w:t>
      </w:r>
      <w:proofErr w:type="gramEnd"/>
      <w:r w:rsidRPr="00E732A9">
        <w:rPr>
          <w:rFonts w:asciiTheme="minorHAnsi" w:hAnsiTheme="minorHAnsi"/>
          <w:sz w:val="24"/>
          <w:szCs w:val="24"/>
        </w:rPr>
        <w:t xml:space="preserve"> Continuity Midwife, Maternity Outpatient Department, </w:t>
      </w:r>
      <w:proofErr w:type="spellStart"/>
      <w:r w:rsidRPr="00E732A9">
        <w:rPr>
          <w:rFonts w:asciiTheme="minorHAnsi" w:hAnsiTheme="minorHAnsi"/>
          <w:sz w:val="24"/>
          <w:szCs w:val="24"/>
        </w:rPr>
        <w:t>Midcall</w:t>
      </w:r>
      <w:proofErr w:type="spellEnd"/>
      <w:r w:rsidRPr="00E732A9">
        <w:rPr>
          <w:rFonts w:asciiTheme="minorHAnsi" w:hAnsiTheme="minorHAnsi"/>
          <w:sz w:val="24"/>
          <w:szCs w:val="24"/>
        </w:rPr>
        <w:t xml:space="preserve"> or Birthing Unit) as per the Maternity Hand-held record or </w:t>
      </w:r>
      <w:proofErr w:type="spellStart"/>
      <w:r w:rsidRPr="00E732A9">
        <w:rPr>
          <w:rFonts w:asciiTheme="minorHAnsi" w:hAnsiTheme="minorHAnsi"/>
          <w:sz w:val="24"/>
          <w:szCs w:val="24"/>
        </w:rPr>
        <w:t>Midcall</w:t>
      </w:r>
      <w:proofErr w:type="spellEnd"/>
      <w:r w:rsidRPr="00E732A9">
        <w:rPr>
          <w:rFonts w:asciiTheme="minorHAnsi" w:hAnsiTheme="minorHAnsi"/>
          <w:sz w:val="24"/>
          <w:szCs w:val="24"/>
        </w:rPr>
        <w:t xml:space="preserve"> information. </w:t>
      </w:r>
    </w:p>
    <w:p w14:paraId="0925AB98" w14:textId="77777777" w:rsidR="00E732A9" w:rsidRPr="00E732A9" w:rsidRDefault="00E732A9" w:rsidP="00E732A9">
      <w:pPr>
        <w:rPr>
          <w:rFonts w:asciiTheme="minorHAnsi" w:hAnsiTheme="minorHAnsi"/>
          <w:sz w:val="24"/>
          <w:szCs w:val="24"/>
        </w:rPr>
      </w:pPr>
      <w:r w:rsidRPr="00E732A9">
        <w:rPr>
          <w:rFonts w:asciiTheme="minorHAnsi" w:hAnsiTheme="minorHAnsi"/>
          <w:sz w:val="24"/>
          <w:szCs w:val="24"/>
        </w:rPr>
        <w:t xml:space="preserve">If the woman refuses to accept this advice the student must escalate this to the woman’s maternity care provider and inform them of the situation and that the woman has been advised to contact them. This must be documented in the woman’s medical record. </w:t>
      </w:r>
    </w:p>
    <w:p w14:paraId="6358C899" w14:textId="46917409" w:rsidR="0077776F" w:rsidRDefault="0077776F" w:rsidP="00457AC4">
      <w:pPr>
        <w:pStyle w:val="Heading2"/>
      </w:pPr>
    </w:p>
    <w:p w14:paraId="4F188667" w14:textId="504432AC" w:rsidR="00AB3A1D" w:rsidRPr="00170F82" w:rsidRDefault="00AB3A1D" w:rsidP="00457AC4">
      <w:pPr>
        <w:pStyle w:val="Heading2"/>
      </w:pPr>
      <w:bookmarkStart w:id="107" w:name="_Toc68177622"/>
      <w:r w:rsidRPr="00170F82">
        <w:lastRenderedPageBreak/>
        <w:t>Section 4 – On conclusion of a placement</w:t>
      </w:r>
      <w:bookmarkEnd w:id="107"/>
    </w:p>
    <w:p w14:paraId="7AE900B2" w14:textId="77777777" w:rsidR="00AB3A1D" w:rsidRPr="00170F82" w:rsidRDefault="00AB3A1D" w:rsidP="00457AC4">
      <w:pPr>
        <w:pStyle w:val="Heading3"/>
      </w:pPr>
      <w:bookmarkStart w:id="108" w:name="_Toc519498267"/>
      <w:bookmarkStart w:id="109" w:name="_Toc68177623"/>
      <w:r w:rsidRPr="00170F82">
        <w:t>4.1. References</w:t>
      </w:r>
      <w:bookmarkEnd w:id="108"/>
      <w:bookmarkEnd w:id="109"/>
    </w:p>
    <w:p w14:paraId="57CCA05A" w14:textId="77777777" w:rsidR="00AB3A1D" w:rsidRPr="00AB3A1D" w:rsidRDefault="00AB3A1D" w:rsidP="00AB3A1D">
      <w:pPr>
        <w:rPr>
          <w:rFonts w:asciiTheme="minorHAnsi" w:hAnsiTheme="minorHAnsi" w:cs="Arial"/>
          <w:sz w:val="24"/>
          <w:szCs w:val="24"/>
        </w:rPr>
      </w:pPr>
      <w:r w:rsidRPr="00AB3A1D">
        <w:rPr>
          <w:rFonts w:asciiTheme="minorHAnsi" w:hAnsiTheme="minorHAnsi" w:cs="Arial"/>
          <w:sz w:val="24"/>
          <w:szCs w:val="24"/>
        </w:rPr>
        <w:t>The supervisor is under no obligation to provide a written or verbal reference for any student/trainee. It is at the discretion of the supervisor whether he or she wishes to provide a reference to a student/trainee if requested.</w:t>
      </w:r>
    </w:p>
    <w:p w14:paraId="603087EB" w14:textId="3E97A6A7" w:rsidR="00AB3A1D" w:rsidRPr="00170F82" w:rsidRDefault="00AB3A1D" w:rsidP="00457AC4">
      <w:pPr>
        <w:pStyle w:val="Heading3"/>
      </w:pPr>
      <w:bookmarkStart w:id="110" w:name="_Toc519498268"/>
      <w:bookmarkStart w:id="111" w:name="_Toc68177624"/>
      <w:r w:rsidRPr="00170F82">
        <w:t>4.2. Placement evaluation</w:t>
      </w:r>
      <w:bookmarkEnd w:id="110"/>
      <w:bookmarkEnd w:id="111"/>
    </w:p>
    <w:p w14:paraId="40DB1970" w14:textId="77777777" w:rsidR="00AB3A1D" w:rsidRPr="00AB3A1D" w:rsidRDefault="00AB3A1D" w:rsidP="00AB3A1D">
      <w:pPr>
        <w:rPr>
          <w:rFonts w:asciiTheme="minorHAnsi" w:hAnsiTheme="minorHAnsi" w:cs="Arial"/>
          <w:sz w:val="24"/>
          <w:szCs w:val="24"/>
        </w:rPr>
      </w:pPr>
      <w:r w:rsidRPr="00AB3A1D">
        <w:rPr>
          <w:rFonts w:asciiTheme="minorHAnsi" w:hAnsiTheme="minorHAnsi" w:cs="Arial"/>
          <w:sz w:val="24"/>
          <w:szCs w:val="24"/>
        </w:rPr>
        <w:t xml:space="preserve">The CPO will send an evaluation to students/trainees via email at the end of their placement.  </w:t>
      </w:r>
      <w:r w:rsidRPr="00AB3A1D">
        <w:rPr>
          <w:rFonts w:asciiTheme="minorHAnsi" w:hAnsiTheme="minorHAnsi"/>
          <w:sz w:val="24"/>
          <w:szCs w:val="24"/>
        </w:rPr>
        <w:t>Data from these placement evaluations is reviewed to assist with strategic planning and to provide data to other government</w:t>
      </w:r>
      <w:r w:rsidRPr="00AB3A1D">
        <w:rPr>
          <w:rFonts w:asciiTheme="minorHAnsi" w:hAnsiTheme="minorHAnsi"/>
          <w:spacing w:val="-18"/>
          <w:sz w:val="24"/>
          <w:szCs w:val="24"/>
        </w:rPr>
        <w:t xml:space="preserve"> </w:t>
      </w:r>
      <w:r w:rsidRPr="00AB3A1D">
        <w:rPr>
          <w:rFonts w:asciiTheme="minorHAnsi" w:hAnsiTheme="minorHAnsi"/>
          <w:sz w:val="24"/>
          <w:szCs w:val="24"/>
        </w:rPr>
        <w:t>organisations.</w:t>
      </w:r>
    </w:p>
    <w:p w14:paraId="306BBA13" w14:textId="77777777" w:rsidR="00AB3A1D" w:rsidRPr="00170F82" w:rsidRDefault="00AB3A1D" w:rsidP="00457AC4">
      <w:pPr>
        <w:pStyle w:val="Heading3"/>
      </w:pPr>
      <w:bookmarkStart w:id="112" w:name="_Toc519498269"/>
      <w:bookmarkStart w:id="113" w:name="_Toc68177625"/>
      <w:r w:rsidRPr="00170F82">
        <w:t>4.3. Allied Health placements</w:t>
      </w:r>
      <w:bookmarkEnd w:id="112"/>
      <w:bookmarkEnd w:id="113"/>
    </w:p>
    <w:p w14:paraId="2FCE4352" w14:textId="7885149A" w:rsidR="00AB3A1D" w:rsidRPr="00AB3A1D" w:rsidRDefault="00AB3A1D" w:rsidP="00EA4DF8">
      <w:pPr>
        <w:pStyle w:val="Bulletintropara"/>
        <w:spacing w:after="240"/>
        <w:rPr>
          <w:rFonts w:asciiTheme="minorHAnsi" w:hAnsiTheme="minorHAnsi"/>
          <w:color w:val="007C75" w:themeColor="accent4"/>
        </w:rPr>
      </w:pPr>
      <w:r w:rsidRPr="00AB3A1D">
        <w:rPr>
          <w:rFonts w:asciiTheme="minorHAnsi" w:hAnsiTheme="minorHAnsi"/>
        </w:rPr>
        <w:t>Where formative and/or summative assessments have been undertaken by ACT public health service staff, copies of all competency assessments and related documentation must be kept by</w:t>
      </w:r>
      <w:r w:rsidR="0055532A">
        <w:rPr>
          <w:rFonts w:asciiTheme="minorHAnsi" w:hAnsiTheme="minorHAnsi"/>
        </w:rPr>
        <w:t xml:space="preserve"> the ACT public health service for seven years. </w:t>
      </w:r>
      <w:r w:rsidRPr="00AB3A1D">
        <w:rPr>
          <w:rFonts w:asciiTheme="minorHAnsi" w:hAnsiTheme="minorHAnsi"/>
        </w:rPr>
        <w:t xml:space="preserve">Copies may be provided to the student/trainee and/or education provider as appropriate. </w:t>
      </w:r>
    </w:p>
    <w:p w14:paraId="7810F021" w14:textId="08FCCAB4" w:rsidR="00DD76F3" w:rsidRDefault="00DD76F3" w:rsidP="00457AC4">
      <w:pPr>
        <w:pStyle w:val="Heading1"/>
      </w:pPr>
      <w:bookmarkStart w:id="114" w:name="_Toc68172116"/>
      <w:bookmarkStart w:id="115" w:name="_Toc68177626"/>
      <w:r w:rsidRPr="00DD76F3">
        <w:t>Records Management</w:t>
      </w:r>
      <w:bookmarkEnd w:id="114"/>
      <w:bookmarkEnd w:id="115"/>
    </w:p>
    <w:p w14:paraId="418C8D19" w14:textId="3EE74C57" w:rsidR="006274BF" w:rsidRDefault="006274BF" w:rsidP="00F93FF9">
      <w:pPr>
        <w:pStyle w:val="BodyCopy"/>
        <w:rPr>
          <w:rFonts w:asciiTheme="minorHAnsi" w:hAnsiTheme="minorHAnsi"/>
          <w:bCs w:val="0"/>
          <w:iCs w:val="0"/>
          <w:color w:val="002677" w:themeColor="accent1"/>
        </w:rPr>
      </w:pPr>
      <w:r>
        <w:rPr>
          <w:color w:val="auto"/>
        </w:rPr>
        <w:t xml:space="preserve">The CPO Contracts Officer will execute </w:t>
      </w:r>
      <w:r w:rsidRPr="006274BF">
        <w:rPr>
          <w:color w:val="auto"/>
        </w:rPr>
        <w:t>Deeds and Schedules with</w:t>
      </w:r>
      <w:r>
        <w:rPr>
          <w:color w:val="auto"/>
        </w:rPr>
        <w:t xml:space="preserve"> education providers, regional health care providers and individual trainees.</w:t>
      </w:r>
      <w:r w:rsidRPr="006274BF">
        <w:rPr>
          <w:rFonts w:ascii="Arial" w:hAnsi="Arial"/>
          <w:bCs w:val="0"/>
          <w:iCs w:val="0"/>
          <w:color w:val="002677" w:themeColor="accent1"/>
          <w:sz w:val="44"/>
          <w:szCs w:val="44"/>
        </w:rPr>
        <w:t xml:space="preserve"> </w:t>
      </w:r>
    </w:p>
    <w:p w14:paraId="53592B7A" w14:textId="21B29169" w:rsidR="006274BF" w:rsidRPr="006274BF" w:rsidRDefault="006274BF" w:rsidP="00F93FF9">
      <w:pPr>
        <w:pStyle w:val="BodyCopy"/>
        <w:rPr>
          <w:rFonts w:asciiTheme="minorHAnsi" w:hAnsiTheme="minorHAnsi"/>
          <w:bCs w:val="0"/>
          <w:iCs w:val="0"/>
          <w:color w:val="auto"/>
        </w:rPr>
      </w:pPr>
      <w:r>
        <w:rPr>
          <w:rFonts w:asciiTheme="minorHAnsi" w:hAnsiTheme="minorHAnsi"/>
          <w:bCs w:val="0"/>
          <w:iCs w:val="0"/>
          <w:color w:val="auto"/>
        </w:rPr>
        <w:t xml:space="preserve">The CPO team will maintain individual student and trainee placement and mandatory requirement records on the ACT Health Student Placement Online database. </w:t>
      </w:r>
    </w:p>
    <w:p w14:paraId="6E32E3E0" w14:textId="40C15E7C" w:rsidR="00DD76F3" w:rsidRDefault="00585EE7" w:rsidP="00457AC4">
      <w:pPr>
        <w:pStyle w:val="Heading1"/>
      </w:pPr>
      <w:bookmarkStart w:id="116" w:name="_Toc68172117"/>
      <w:bookmarkStart w:id="117" w:name="_Toc68177627"/>
      <w:r>
        <w:t>Implementation</w:t>
      </w:r>
      <w:bookmarkEnd w:id="116"/>
      <w:bookmarkEnd w:id="117"/>
    </w:p>
    <w:p w14:paraId="594445C1" w14:textId="64FE2B51" w:rsidR="00315D75" w:rsidRDefault="00FC0DC5" w:rsidP="00315D75">
      <w:pPr>
        <w:pStyle w:val="Default"/>
        <w:rPr>
          <w:rFonts w:ascii="Calibri" w:hAnsi="Calibri" w:cs="Arial"/>
          <w:color w:val="auto"/>
          <w:lang w:eastAsia="en-US"/>
        </w:rPr>
      </w:pPr>
      <w:r>
        <w:rPr>
          <w:rFonts w:ascii="Calibri" w:hAnsi="Calibri" w:cs="Arial"/>
          <w:color w:val="auto"/>
          <w:lang w:eastAsia="en-US"/>
        </w:rPr>
        <w:t>The procedure will be available on the A</w:t>
      </w:r>
      <w:r w:rsidR="00393B2B">
        <w:rPr>
          <w:rFonts w:ascii="Calibri" w:hAnsi="Calibri" w:cs="Arial"/>
          <w:color w:val="auto"/>
          <w:lang w:eastAsia="en-US"/>
        </w:rPr>
        <w:t xml:space="preserve">HD </w:t>
      </w:r>
      <w:r>
        <w:rPr>
          <w:rFonts w:ascii="Calibri" w:hAnsi="Calibri" w:cs="Arial"/>
          <w:color w:val="auto"/>
          <w:lang w:eastAsia="en-US"/>
        </w:rPr>
        <w:t>intranet via the Policy and Clinical Guidance register and on the A</w:t>
      </w:r>
      <w:r w:rsidR="00393B2B">
        <w:rPr>
          <w:rFonts w:ascii="Calibri" w:hAnsi="Calibri" w:cs="Arial"/>
          <w:color w:val="auto"/>
          <w:lang w:eastAsia="en-US"/>
        </w:rPr>
        <w:t>HD</w:t>
      </w:r>
      <w:r>
        <w:rPr>
          <w:rFonts w:ascii="Calibri" w:hAnsi="Calibri" w:cs="Arial"/>
          <w:color w:val="auto"/>
          <w:lang w:eastAsia="en-US"/>
        </w:rPr>
        <w:t xml:space="preserve"> internet via the Clinical Placement Office webpage. </w:t>
      </w:r>
      <w:r w:rsidR="00315D75">
        <w:rPr>
          <w:rFonts w:ascii="Calibri" w:hAnsi="Calibri" w:cs="Arial"/>
          <w:color w:val="auto"/>
          <w:lang w:eastAsia="en-US"/>
        </w:rPr>
        <w:t>It will be communicated separately from the ACT Chief Nursing and Midwifery Officer to the Executive Directors of Nursing, Midwifery, Medicine and Allied Health or equivalent at C</w:t>
      </w:r>
      <w:r w:rsidR="00393B2B">
        <w:rPr>
          <w:rFonts w:ascii="Calibri" w:hAnsi="Calibri" w:cs="Arial"/>
          <w:color w:val="auto"/>
          <w:lang w:eastAsia="en-US"/>
        </w:rPr>
        <w:t>HS</w:t>
      </w:r>
      <w:r w:rsidR="00315D75">
        <w:rPr>
          <w:rFonts w:ascii="Calibri" w:hAnsi="Calibri" w:cs="Arial"/>
          <w:color w:val="auto"/>
          <w:lang w:eastAsia="en-US"/>
        </w:rPr>
        <w:t xml:space="preserve"> and C</w:t>
      </w:r>
      <w:r w:rsidR="00393B2B">
        <w:rPr>
          <w:rFonts w:ascii="Calibri" w:hAnsi="Calibri" w:cs="Arial"/>
          <w:color w:val="auto"/>
          <w:lang w:eastAsia="en-US"/>
        </w:rPr>
        <w:t>PHB</w:t>
      </w:r>
      <w:r w:rsidR="00315D75">
        <w:rPr>
          <w:rFonts w:ascii="Calibri" w:hAnsi="Calibri" w:cs="Arial"/>
          <w:color w:val="auto"/>
          <w:lang w:eastAsia="en-US"/>
        </w:rPr>
        <w:t xml:space="preserve">, as well as to education providers.  </w:t>
      </w:r>
    </w:p>
    <w:p w14:paraId="288E1921" w14:textId="5E6A669B" w:rsidR="00C87A91" w:rsidRDefault="00CC373D" w:rsidP="00457AC4">
      <w:pPr>
        <w:pStyle w:val="Heading1"/>
      </w:pPr>
      <w:bookmarkStart w:id="118" w:name="_Toc68172118"/>
      <w:bookmarkStart w:id="119" w:name="_Toc68177628"/>
      <w:r>
        <w:t>R</w:t>
      </w:r>
      <w:r w:rsidR="00C87A91" w:rsidRPr="00C87A91">
        <w:t>elated Documents</w:t>
      </w:r>
      <w:bookmarkEnd w:id="118"/>
      <w:bookmarkEnd w:id="119"/>
    </w:p>
    <w:p w14:paraId="7892FBCD" w14:textId="2769C3BF" w:rsidR="00C87A91" w:rsidRDefault="00C87A91" w:rsidP="00457AC4">
      <w:pPr>
        <w:pStyle w:val="Heading3"/>
      </w:pPr>
      <w:bookmarkStart w:id="120" w:name="_Toc30078380"/>
      <w:bookmarkStart w:id="121" w:name="_Toc68172119"/>
      <w:bookmarkStart w:id="122" w:name="_Toc68177629"/>
      <w:r w:rsidRPr="00C87A91">
        <w:t>Legislation</w:t>
      </w:r>
      <w:bookmarkEnd w:id="120"/>
      <w:bookmarkEnd w:id="121"/>
      <w:bookmarkEnd w:id="122"/>
    </w:p>
    <w:p w14:paraId="174FF4F1" w14:textId="77777777" w:rsidR="00824AA4" w:rsidRPr="00824AA4" w:rsidRDefault="00824AA4" w:rsidP="00824AA4">
      <w:pPr>
        <w:autoSpaceDE w:val="0"/>
        <w:autoSpaceDN w:val="0"/>
        <w:adjustRightInd w:val="0"/>
        <w:rPr>
          <w:rFonts w:asciiTheme="minorHAnsi" w:hAnsiTheme="minorHAnsi" w:cs="Arial"/>
          <w:sz w:val="24"/>
          <w:szCs w:val="24"/>
          <w:lang w:eastAsia="en-AU"/>
        </w:rPr>
      </w:pPr>
      <w:r w:rsidRPr="00824AA4">
        <w:rPr>
          <w:rFonts w:asciiTheme="minorHAnsi" w:hAnsiTheme="minorHAnsi" w:cs="Arial"/>
          <w:color w:val="0000FF"/>
          <w:sz w:val="24"/>
          <w:szCs w:val="24"/>
          <w:lang w:eastAsia="en-AU"/>
        </w:rPr>
        <w:t xml:space="preserve">Available at: </w:t>
      </w:r>
      <w:hyperlink r:id="rId17" w:history="1">
        <w:r w:rsidRPr="00824AA4">
          <w:rPr>
            <w:rStyle w:val="Hyperlink"/>
            <w:rFonts w:asciiTheme="minorHAnsi" w:hAnsiTheme="minorHAnsi" w:cs="Arial"/>
            <w:sz w:val="24"/>
            <w:szCs w:val="24"/>
            <w:lang w:eastAsia="en-AU"/>
          </w:rPr>
          <w:t>http://www.legislation.act.gov.au/</w:t>
        </w:r>
      </w:hyperlink>
      <w:r w:rsidRPr="00824AA4">
        <w:rPr>
          <w:rFonts w:asciiTheme="minorHAnsi" w:hAnsiTheme="minorHAnsi" w:cs="Arial"/>
          <w:sz w:val="24"/>
          <w:szCs w:val="24"/>
          <w:lang w:eastAsia="en-AU"/>
        </w:rPr>
        <w:t xml:space="preserve"> </w:t>
      </w:r>
    </w:p>
    <w:p w14:paraId="39D2E0C8" w14:textId="77777777" w:rsidR="00315D75" w:rsidRPr="00315D75" w:rsidRDefault="00315D75" w:rsidP="00315D75">
      <w:pPr>
        <w:pStyle w:val="ListBullet"/>
        <w:numPr>
          <w:ilvl w:val="0"/>
          <w:numId w:val="9"/>
        </w:numPr>
      </w:pPr>
      <w:r w:rsidRPr="00315D75">
        <w:t>ACT Public Sector Management Act</w:t>
      </w:r>
      <w:r w:rsidRPr="00315D75">
        <w:rPr>
          <w:spacing w:val="-11"/>
        </w:rPr>
        <w:t xml:space="preserve"> </w:t>
      </w:r>
      <w:r w:rsidRPr="00315D75">
        <w:t>1994</w:t>
      </w:r>
    </w:p>
    <w:p w14:paraId="6A06357D" w14:textId="77777777" w:rsidR="00315D75" w:rsidRPr="00315D75" w:rsidRDefault="00315D75" w:rsidP="00315D75">
      <w:pPr>
        <w:pStyle w:val="ListBullet"/>
        <w:numPr>
          <w:ilvl w:val="0"/>
          <w:numId w:val="9"/>
        </w:numPr>
      </w:pPr>
      <w:r w:rsidRPr="00315D75">
        <w:lastRenderedPageBreak/>
        <w:t>Crimes Act 1900</w:t>
      </w:r>
      <w:r w:rsidRPr="00315D75">
        <w:rPr>
          <w:spacing w:val="-6"/>
        </w:rPr>
        <w:t xml:space="preserve"> </w:t>
      </w:r>
      <w:r w:rsidRPr="00315D75">
        <w:t>(ACT)</w:t>
      </w:r>
    </w:p>
    <w:p w14:paraId="0B3EFEA4" w14:textId="77777777" w:rsidR="00315D75" w:rsidRPr="00315D75" w:rsidRDefault="00315D75" w:rsidP="00315D75">
      <w:pPr>
        <w:pStyle w:val="ListBullet"/>
        <w:numPr>
          <w:ilvl w:val="0"/>
          <w:numId w:val="9"/>
        </w:numPr>
      </w:pPr>
      <w:r w:rsidRPr="00315D75">
        <w:t>Health Records (Privacy and Access) Act 1997</w:t>
      </w:r>
    </w:p>
    <w:p w14:paraId="0ABB8138" w14:textId="77777777" w:rsidR="00315D75" w:rsidRPr="00315D75" w:rsidRDefault="00315D75" w:rsidP="00315D75">
      <w:pPr>
        <w:pStyle w:val="ListBullet"/>
        <w:numPr>
          <w:ilvl w:val="0"/>
          <w:numId w:val="9"/>
        </w:numPr>
      </w:pPr>
      <w:r w:rsidRPr="00315D75">
        <w:t>Human Rights Act 2004</w:t>
      </w:r>
    </w:p>
    <w:p w14:paraId="5658F831" w14:textId="77777777" w:rsidR="00315D75" w:rsidRPr="00315D75" w:rsidRDefault="00315D75" w:rsidP="00315D75">
      <w:pPr>
        <w:pStyle w:val="ListBullet"/>
        <w:numPr>
          <w:ilvl w:val="0"/>
          <w:numId w:val="9"/>
        </w:numPr>
      </w:pPr>
      <w:r w:rsidRPr="00315D75">
        <w:t>Privacy Act 1988</w:t>
      </w:r>
      <w:r w:rsidRPr="00315D75">
        <w:rPr>
          <w:spacing w:val="-9"/>
        </w:rPr>
        <w:t xml:space="preserve"> </w:t>
      </w:r>
      <w:r w:rsidRPr="00315D75">
        <w:t>(Commonwealth)</w:t>
      </w:r>
    </w:p>
    <w:p w14:paraId="2E364825" w14:textId="77777777" w:rsidR="00315D75" w:rsidRPr="00315D75" w:rsidRDefault="00315D75" w:rsidP="00315D75">
      <w:pPr>
        <w:pStyle w:val="ListBullet"/>
        <w:numPr>
          <w:ilvl w:val="0"/>
          <w:numId w:val="9"/>
        </w:numPr>
      </w:pPr>
      <w:r w:rsidRPr="00315D75">
        <w:t>Territory Records Act</w:t>
      </w:r>
      <w:r w:rsidRPr="00315D75">
        <w:rPr>
          <w:spacing w:val="-9"/>
        </w:rPr>
        <w:t xml:space="preserve"> </w:t>
      </w:r>
      <w:r w:rsidRPr="00315D75">
        <w:t>2002</w:t>
      </w:r>
    </w:p>
    <w:p w14:paraId="737A6CD5" w14:textId="77777777" w:rsidR="00315D75" w:rsidRPr="00315D75" w:rsidRDefault="00315D75" w:rsidP="00315D75">
      <w:pPr>
        <w:pStyle w:val="ListBullet"/>
        <w:numPr>
          <w:ilvl w:val="0"/>
          <w:numId w:val="9"/>
        </w:numPr>
      </w:pPr>
      <w:r w:rsidRPr="00315D75">
        <w:t>Work Health and Safety Act 2011</w:t>
      </w:r>
    </w:p>
    <w:p w14:paraId="3AAE2CD4" w14:textId="77777777" w:rsidR="00315D75" w:rsidRPr="00315D75" w:rsidRDefault="00315D75" w:rsidP="00315D75">
      <w:pPr>
        <w:pStyle w:val="ListBullet"/>
        <w:numPr>
          <w:ilvl w:val="0"/>
          <w:numId w:val="9"/>
        </w:numPr>
      </w:pPr>
      <w:r w:rsidRPr="00315D75">
        <w:t>Working with Vulnerable People Act 2011</w:t>
      </w:r>
      <w:r w:rsidRPr="00315D75">
        <w:rPr>
          <w:spacing w:val="-15"/>
        </w:rPr>
        <w:t xml:space="preserve"> </w:t>
      </w:r>
      <w:r w:rsidRPr="00315D75">
        <w:t>(ACT)</w:t>
      </w:r>
    </w:p>
    <w:p w14:paraId="46FA87D3" w14:textId="17794833" w:rsidR="00C87A91" w:rsidRDefault="00C87A91" w:rsidP="00457AC4">
      <w:pPr>
        <w:pStyle w:val="Heading3"/>
      </w:pPr>
      <w:bookmarkStart w:id="123" w:name="_Toc30078381"/>
      <w:bookmarkStart w:id="124" w:name="_Toc68172120"/>
      <w:bookmarkStart w:id="125" w:name="_Toc68177630"/>
      <w:r w:rsidRPr="00C87A91">
        <w:t>Supporting Documents</w:t>
      </w:r>
      <w:bookmarkEnd w:id="123"/>
      <w:bookmarkEnd w:id="124"/>
      <w:bookmarkEnd w:id="125"/>
    </w:p>
    <w:p w14:paraId="7B73C197" w14:textId="613EACAA" w:rsidR="00315D75" w:rsidRPr="006274BF" w:rsidRDefault="00315D75" w:rsidP="00315D75">
      <w:pPr>
        <w:pStyle w:val="ListBullet"/>
        <w:numPr>
          <w:ilvl w:val="0"/>
          <w:numId w:val="10"/>
        </w:numPr>
      </w:pPr>
      <w:r w:rsidRPr="006274BF">
        <w:t xml:space="preserve">ACT Health Protective Security </w:t>
      </w:r>
      <w:r w:rsidR="0077776F">
        <w:t>(Personnel Security) Procedure</w:t>
      </w:r>
    </w:p>
    <w:p w14:paraId="22D6C660" w14:textId="77777777" w:rsidR="00315D75" w:rsidRPr="006274BF" w:rsidRDefault="00315D75" w:rsidP="00315D75">
      <w:pPr>
        <w:pStyle w:val="ListBullet"/>
        <w:numPr>
          <w:ilvl w:val="0"/>
          <w:numId w:val="10"/>
        </w:numPr>
      </w:pPr>
      <w:r w:rsidRPr="006274BF">
        <w:t>ACT Health Local Area Travel</w:t>
      </w:r>
      <w:r w:rsidRPr="006274BF">
        <w:rPr>
          <w:spacing w:val="-16"/>
        </w:rPr>
        <w:t xml:space="preserve"> Placeholder</w:t>
      </w:r>
      <w:r w:rsidRPr="006274BF">
        <w:t xml:space="preserve"> </w:t>
      </w:r>
    </w:p>
    <w:p w14:paraId="237F8342" w14:textId="77777777" w:rsidR="00315D75" w:rsidRPr="006274BF" w:rsidRDefault="00315D75" w:rsidP="00315D75">
      <w:pPr>
        <w:pStyle w:val="ListBullet"/>
        <w:numPr>
          <w:ilvl w:val="0"/>
          <w:numId w:val="10"/>
        </w:numPr>
      </w:pPr>
      <w:r w:rsidRPr="006274BF">
        <w:t>ACT Health Child Protection</w:t>
      </w:r>
      <w:r w:rsidRPr="006274BF">
        <w:rPr>
          <w:spacing w:val="-15"/>
        </w:rPr>
        <w:t xml:space="preserve"> </w:t>
      </w:r>
      <w:r w:rsidRPr="006274BF">
        <w:t xml:space="preserve">Policy </w:t>
      </w:r>
    </w:p>
    <w:p w14:paraId="0FD38450" w14:textId="77777777" w:rsidR="00315D75" w:rsidRPr="006274BF" w:rsidRDefault="00315D75" w:rsidP="00315D75">
      <w:pPr>
        <w:pStyle w:val="ListBullet"/>
        <w:numPr>
          <w:ilvl w:val="0"/>
          <w:numId w:val="10"/>
        </w:numPr>
      </w:pPr>
      <w:r w:rsidRPr="006274BF">
        <w:t xml:space="preserve">ACT Health Nursing and Midwifery Continuing Competence Policy </w:t>
      </w:r>
    </w:p>
    <w:p w14:paraId="2DCE9EAB" w14:textId="77777777" w:rsidR="00315D75" w:rsidRPr="006274BF" w:rsidRDefault="00315D75" w:rsidP="00315D75">
      <w:pPr>
        <w:pStyle w:val="ListBullet"/>
        <w:numPr>
          <w:ilvl w:val="0"/>
          <w:numId w:val="10"/>
        </w:numPr>
      </w:pPr>
      <w:r w:rsidRPr="006274BF">
        <w:t xml:space="preserve">ACT Health Insurance and Legal Management Policy </w:t>
      </w:r>
    </w:p>
    <w:p w14:paraId="6AA9E068" w14:textId="77777777" w:rsidR="00315D75" w:rsidRPr="006274BF" w:rsidRDefault="00315D75" w:rsidP="00315D75">
      <w:pPr>
        <w:pStyle w:val="ListBullet"/>
        <w:numPr>
          <w:ilvl w:val="0"/>
          <w:numId w:val="10"/>
        </w:numPr>
      </w:pPr>
      <w:r w:rsidRPr="006274BF">
        <w:t>ACT Health Research Contracts and Intellectual Property</w:t>
      </w:r>
      <w:r w:rsidRPr="006274BF">
        <w:rPr>
          <w:spacing w:val="-14"/>
        </w:rPr>
        <w:t xml:space="preserve"> </w:t>
      </w:r>
      <w:r w:rsidRPr="006274BF">
        <w:t xml:space="preserve">Policy </w:t>
      </w:r>
    </w:p>
    <w:p w14:paraId="5F7016F5" w14:textId="77777777" w:rsidR="006274BF" w:rsidRPr="006274BF" w:rsidRDefault="006274BF" w:rsidP="006274BF">
      <w:pPr>
        <w:pStyle w:val="ListBullet"/>
        <w:numPr>
          <w:ilvl w:val="0"/>
          <w:numId w:val="10"/>
        </w:numPr>
      </w:pPr>
      <w:r w:rsidRPr="006274BF">
        <w:t>ACT Health Procedure Mobile Communication Devices Management and Use – DGD18-030</w:t>
      </w:r>
    </w:p>
    <w:p w14:paraId="223E20BC" w14:textId="4D8D9CD5" w:rsidR="006274BF" w:rsidRDefault="006274BF" w:rsidP="006274BF">
      <w:pPr>
        <w:pStyle w:val="ListBullet"/>
        <w:numPr>
          <w:ilvl w:val="0"/>
          <w:numId w:val="10"/>
        </w:numPr>
      </w:pPr>
      <w:r w:rsidRPr="006274BF">
        <w:t>ACT Health Information and Communication Technology Resources: Acceptable Use</w:t>
      </w:r>
      <w:r w:rsidRPr="006274BF">
        <w:rPr>
          <w:spacing w:val="-1"/>
        </w:rPr>
        <w:t xml:space="preserve"> </w:t>
      </w:r>
      <w:r w:rsidRPr="006274BF">
        <w:t>Procedure</w:t>
      </w:r>
    </w:p>
    <w:p w14:paraId="2E7B52F3" w14:textId="23AAEAD9" w:rsidR="006274BF" w:rsidRDefault="006274BF" w:rsidP="006274BF">
      <w:pPr>
        <w:pStyle w:val="ListBullet"/>
        <w:numPr>
          <w:ilvl w:val="0"/>
          <w:numId w:val="10"/>
        </w:numPr>
      </w:pPr>
      <w:r w:rsidRPr="006274BF">
        <w:t>ACT Health Staff Identification – Access Cards</w:t>
      </w:r>
      <w:r w:rsidRPr="006274BF">
        <w:rPr>
          <w:spacing w:val="-22"/>
        </w:rPr>
        <w:t xml:space="preserve"> </w:t>
      </w:r>
      <w:r w:rsidRPr="006274BF">
        <w:t>Procedure</w:t>
      </w:r>
    </w:p>
    <w:p w14:paraId="6F004731" w14:textId="6C53BD6C" w:rsidR="00C04091" w:rsidRDefault="00C04091" w:rsidP="006274BF">
      <w:pPr>
        <w:pStyle w:val="ListBullet"/>
        <w:numPr>
          <w:ilvl w:val="0"/>
          <w:numId w:val="10"/>
        </w:numPr>
      </w:pPr>
      <w:r>
        <w:t>ACT Health Work Health Safety and Management Policy</w:t>
      </w:r>
    </w:p>
    <w:p w14:paraId="23F599E1" w14:textId="28C764DD" w:rsidR="00120D33" w:rsidRPr="00C04091" w:rsidRDefault="00120D33" w:rsidP="00120D33">
      <w:pPr>
        <w:pStyle w:val="ListParagraph"/>
        <w:numPr>
          <w:ilvl w:val="0"/>
          <w:numId w:val="10"/>
        </w:numPr>
        <w:autoSpaceDE w:val="0"/>
        <w:autoSpaceDN w:val="0"/>
        <w:adjustRightInd w:val="0"/>
        <w:spacing w:after="0"/>
        <w:contextualSpacing w:val="0"/>
        <w:rPr>
          <w:sz w:val="24"/>
          <w:szCs w:val="24"/>
        </w:rPr>
      </w:pPr>
      <w:r w:rsidRPr="00E732A9">
        <w:rPr>
          <w:rFonts w:asciiTheme="minorHAnsi" w:hAnsiTheme="minorHAnsi" w:cs="Arial"/>
          <w:sz w:val="24"/>
          <w:szCs w:val="24"/>
        </w:rPr>
        <w:t>ACT Public Service Passenger and Light Commercial Vehicle 2010 Management Guidelines</w:t>
      </w:r>
    </w:p>
    <w:p w14:paraId="047534C0" w14:textId="4D18F468" w:rsidR="00C04091" w:rsidRPr="001621F1" w:rsidRDefault="00C04091" w:rsidP="00120D33">
      <w:pPr>
        <w:pStyle w:val="ListParagraph"/>
        <w:numPr>
          <w:ilvl w:val="0"/>
          <w:numId w:val="10"/>
        </w:numPr>
        <w:autoSpaceDE w:val="0"/>
        <w:autoSpaceDN w:val="0"/>
        <w:adjustRightInd w:val="0"/>
        <w:spacing w:after="0"/>
        <w:contextualSpacing w:val="0"/>
        <w:rPr>
          <w:sz w:val="24"/>
          <w:szCs w:val="24"/>
        </w:rPr>
      </w:pPr>
      <w:r>
        <w:rPr>
          <w:rFonts w:asciiTheme="minorHAnsi" w:hAnsiTheme="minorHAnsi" w:cs="Arial"/>
          <w:sz w:val="24"/>
          <w:szCs w:val="24"/>
        </w:rPr>
        <w:t>ACT Public Service Social Media Policy</w:t>
      </w:r>
    </w:p>
    <w:p w14:paraId="305DA487" w14:textId="77777777" w:rsidR="001621F1" w:rsidRPr="006274BF" w:rsidRDefault="001621F1" w:rsidP="001621F1">
      <w:pPr>
        <w:pStyle w:val="ListBullet"/>
        <w:numPr>
          <w:ilvl w:val="0"/>
          <w:numId w:val="10"/>
        </w:numPr>
      </w:pPr>
      <w:r w:rsidRPr="006274BF">
        <w:t>Canberra Health Service Clinical Record Management Operational</w:t>
      </w:r>
      <w:r w:rsidRPr="006274BF">
        <w:rPr>
          <w:spacing w:val="-17"/>
        </w:rPr>
        <w:t xml:space="preserve"> </w:t>
      </w:r>
      <w:r w:rsidRPr="006274BF">
        <w:t>Policy</w:t>
      </w:r>
    </w:p>
    <w:p w14:paraId="5737B299" w14:textId="77777777" w:rsidR="001621F1" w:rsidRPr="006274BF" w:rsidRDefault="001621F1" w:rsidP="001621F1">
      <w:pPr>
        <w:pStyle w:val="ListBullet"/>
        <w:numPr>
          <w:ilvl w:val="0"/>
          <w:numId w:val="10"/>
        </w:numPr>
      </w:pPr>
      <w:r w:rsidRPr="006274BF">
        <w:t>Canberra Health Service Consent and Treatment</w:t>
      </w:r>
    </w:p>
    <w:p w14:paraId="3FA52CE6" w14:textId="31C4A020" w:rsidR="00315D75" w:rsidRDefault="00315D75" w:rsidP="00315D75">
      <w:pPr>
        <w:pStyle w:val="ListBullet"/>
        <w:numPr>
          <w:ilvl w:val="0"/>
          <w:numId w:val="10"/>
        </w:numPr>
      </w:pPr>
      <w:r w:rsidRPr="006274BF">
        <w:t>Canberra Health Service Healthcare Associated Infections</w:t>
      </w:r>
      <w:r w:rsidRPr="006274BF">
        <w:rPr>
          <w:spacing w:val="-22"/>
        </w:rPr>
        <w:t xml:space="preserve"> </w:t>
      </w:r>
      <w:r w:rsidRPr="006274BF">
        <w:t>Procedure</w:t>
      </w:r>
    </w:p>
    <w:p w14:paraId="2C4DBA7E" w14:textId="77777777" w:rsidR="001621F1" w:rsidRDefault="001621F1" w:rsidP="001621F1">
      <w:pPr>
        <w:pStyle w:val="ListBullet"/>
        <w:numPr>
          <w:ilvl w:val="0"/>
          <w:numId w:val="10"/>
        </w:numPr>
      </w:pPr>
      <w:r w:rsidRPr="006274BF">
        <w:t>Canberra Health Services National Police Check</w:t>
      </w:r>
      <w:r w:rsidRPr="006274BF">
        <w:rPr>
          <w:spacing w:val="-14"/>
        </w:rPr>
        <w:t xml:space="preserve"> Operational </w:t>
      </w:r>
      <w:r w:rsidRPr="006274BF">
        <w:t>Policy</w:t>
      </w:r>
    </w:p>
    <w:p w14:paraId="5F3FC3F7" w14:textId="77777777" w:rsidR="001621F1" w:rsidRPr="006274BF" w:rsidRDefault="001621F1" w:rsidP="001621F1">
      <w:pPr>
        <w:pStyle w:val="ListBullet"/>
        <w:tabs>
          <w:tab w:val="clear" w:pos="1080"/>
        </w:tabs>
        <w:ind w:left="720" w:firstLine="0"/>
      </w:pPr>
    </w:p>
    <w:p w14:paraId="3E391BFA" w14:textId="110A2A7E" w:rsidR="00315D75" w:rsidRDefault="00315D75" w:rsidP="00315D75">
      <w:pPr>
        <w:pStyle w:val="ListBullet"/>
        <w:numPr>
          <w:ilvl w:val="0"/>
          <w:numId w:val="10"/>
        </w:numPr>
      </w:pPr>
      <w:r w:rsidRPr="006274BF">
        <w:t>Canberra Health Services Occupational Assessment, Screening and Vaccination</w:t>
      </w:r>
      <w:r w:rsidRPr="006274BF">
        <w:rPr>
          <w:spacing w:val="-26"/>
        </w:rPr>
        <w:t xml:space="preserve"> </w:t>
      </w:r>
      <w:r w:rsidRPr="006274BF">
        <w:t>Procedure</w:t>
      </w:r>
    </w:p>
    <w:p w14:paraId="4E0CCC29" w14:textId="2E9C37CB" w:rsidR="001621F1" w:rsidRPr="008A4CE4" w:rsidRDefault="001621F1" w:rsidP="00315D75">
      <w:pPr>
        <w:pStyle w:val="ListBullet"/>
        <w:numPr>
          <w:ilvl w:val="0"/>
          <w:numId w:val="10"/>
        </w:numPr>
      </w:pPr>
      <w:r w:rsidRPr="008A4CE4">
        <w:t>Canberra Health Services</w:t>
      </w:r>
      <w:r w:rsidR="00066923" w:rsidRPr="008A4CE4">
        <w:t xml:space="preserve"> Protocols for working with Aboriginal and/or Torres Strait Islander peoples</w:t>
      </w:r>
    </w:p>
    <w:p w14:paraId="66101075" w14:textId="77777777" w:rsidR="00315D75" w:rsidRPr="006274BF" w:rsidRDefault="00315D75" w:rsidP="00315D75">
      <w:pPr>
        <w:pStyle w:val="ListBullet"/>
        <w:numPr>
          <w:ilvl w:val="0"/>
          <w:numId w:val="10"/>
        </w:numPr>
      </w:pPr>
      <w:r w:rsidRPr="006274BF">
        <w:t>Canberra Health Services Work Health and Safety Management System Section</w:t>
      </w:r>
      <w:r w:rsidRPr="006274BF">
        <w:rPr>
          <w:spacing w:val="-24"/>
        </w:rPr>
        <w:t xml:space="preserve"> </w:t>
      </w:r>
      <w:r w:rsidRPr="006274BF">
        <w:t>7.7</w:t>
      </w:r>
    </w:p>
    <w:p w14:paraId="010A40B2" w14:textId="77777777" w:rsidR="00824AA4" w:rsidRPr="00824AA4" w:rsidRDefault="00824AA4" w:rsidP="00824AA4">
      <w:pPr>
        <w:pStyle w:val="ListParagraph"/>
        <w:numPr>
          <w:ilvl w:val="0"/>
          <w:numId w:val="14"/>
        </w:numPr>
        <w:autoSpaceDE w:val="0"/>
        <w:autoSpaceDN w:val="0"/>
        <w:adjustRightInd w:val="0"/>
        <w:spacing w:after="0"/>
        <w:contextualSpacing w:val="0"/>
        <w:rPr>
          <w:sz w:val="24"/>
          <w:szCs w:val="24"/>
        </w:rPr>
      </w:pPr>
      <w:r w:rsidRPr="00824AA4">
        <w:rPr>
          <w:sz w:val="24"/>
          <w:szCs w:val="24"/>
        </w:rPr>
        <w:t xml:space="preserve">Calvary Public Hospital Bruce </w:t>
      </w:r>
      <w:hyperlink r:id="rId18" w:history="1">
        <w:r w:rsidRPr="00824AA4">
          <w:rPr>
            <w:rStyle w:val="Hyperlink"/>
            <w:rFonts w:cs="Arial"/>
            <w:color w:val="auto"/>
            <w:sz w:val="24"/>
            <w:szCs w:val="24"/>
            <w:u w:val="none"/>
            <w:lang w:eastAsia="en-AU"/>
          </w:rPr>
          <w:t>Occupational Assessment, Screening and Vaccination P</w:t>
        </w:r>
        <w:r w:rsidRPr="00824AA4">
          <w:rPr>
            <w:rStyle w:val="Hyperlink"/>
            <w:rFonts w:cs="Arial"/>
            <w:color w:val="auto"/>
            <w:sz w:val="24"/>
            <w:szCs w:val="24"/>
            <w:u w:val="none"/>
          </w:rPr>
          <w:t>rocedure for Category A and A1 Staff</w:t>
        </w:r>
      </w:hyperlink>
      <w:r w:rsidRPr="00824AA4">
        <w:rPr>
          <w:rFonts w:cs="Arial"/>
          <w:sz w:val="24"/>
          <w:szCs w:val="24"/>
        </w:rPr>
        <w:t xml:space="preserve"> </w:t>
      </w:r>
    </w:p>
    <w:p w14:paraId="51815B65" w14:textId="01E8B5C3" w:rsidR="00824AA4" w:rsidRPr="00824AA4" w:rsidRDefault="00824AA4" w:rsidP="00824AA4">
      <w:pPr>
        <w:pStyle w:val="ListParagraph"/>
        <w:numPr>
          <w:ilvl w:val="0"/>
          <w:numId w:val="14"/>
        </w:numPr>
        <w:autoSpaceDE w:val="0"/>
        <w:autoSpaceDN w:val="0"/>
        <w:adjustRightInd w:val="0"/>
        <w:spacing w:after="0"/>
        <w:contextualSpacing w:val="0"/>
        <w:rPr>
          <w:sz w:val="24"/>
          <w:szCs w:val="24"/>
        </w:rPr>
      </w:pPr>
      <w:r w:rsidRPr="00824AA4">
        <w:rPr>
          <w:sz w:val="24"/>
          <w:szCs w:val="24"/>
        </w:rPr>
        <w:t xml:space="preserve">Calvary Public Hospital Bruce </w:t>
      </w:r>
      <w:hyperlink r:id="rId19" w:history="1">
        <w:r w:rsidRPr="00824AA4">
          <w:rPr>
            <w:rStyle w:val="Hyperlink"/>
            <w:rFonts w:cs="Arial"/>
            <w:color w:val="auto"/>
            <w:sz w:val="24"/>
            <w:szCs w:val="24"/>
            <w:u w:val="none"/>
            <w:lang w:eastAsia="en-AU"/>
          </w:rPr>
          <w:t>Occupational Assessment, Screening and Vaccination P</w:t>
        </w:r>
        <w:r w:rsidRPr="00824AA4">
          <w:rPr>
            <w:rStyle w:val="Hyperlink"/>
            <w:rFonts w:cs="Arial"/>
            <w:color w:val="auto"/>
            <w:sz w:val="24"/>
            <w:szCs w:val="24"/>
            <w:u w:val="none"/>
          </w:rPr>
          <w:t xml:space="preserve">rocedure for Category </w:t>
        </w:r>
        <w:r>
          <w:rPr>
            <w:rStyle w:val="Hyperlink"/>
            <w:rFonts w:cs="Arial"/>
            <w:color w:val="auto"/>
            <w:sz w:val="24"/>
            <w:szCs w:val="24"/>
            <w:u w:val="none"/>
          </w:rPr>
          <w:t>B</w:t>
        </w:r>
        <w:r w:rsidRPr="00824AA4">
          <w:rPr>
            <w:rStyle w:val="Hyperlink"/>
            <w:rFonts w:cs="Arial"/>
            <w:color w:val="auto"/>
            <w:sz w:val="24"/>
            <w:szCs w:val="24"/>
            <w:u w:val="none"/>
          </w:rPr>
          <w:t xml:space="preserve"> Staff</w:t>
        </w:r>
      </w:hyperlink>
      <w:r w:rsidRPr="00824AA4">
        <w:rPr>
          <w:rFonts w:cs="Arial"/>
          <w:sz w:val="24"/>
          <w:szCs w:val="24"/>
        </w:rPr>
        <w:t xml:space="preserve"> </w:t>
      </w:r>
    </w:p>
    <w:p w14:paraId="579198B6" w14:textId="19815CD0" w:rsidR="00824AA4" w:rsidRPr="00120D33" w:rsidRDefault="00824AA4" w:rsidP="00824AA4">
      <w:pPr>
        <w:pStyle w:val="ListParagraph"/>
        <w:numPr>
          <w:ilvl w:val="0"/>
          <w:numId w:val="14"/>
        </w:numPr>
        <w:autoSpaceDE w:val="0"/>
        <w:autoSpaceDN w:val="0"/>
        <w:adjustRightInd w:val="0"/>
        <w:spacing w:after="0"/>
        <w:contextualSpacing w:val="0"/>
        <w:rPr>
          <w:sz w:val="24"/>
          <w:szCs w:val="24"/>
        </w:rPr>
      </w:pPr>
      <w:r>
        <w:rPr>
          <w:rFonts w:cs="Arial"/>
          <w:sz w:val="24"/>
          <w:szCs w:val="24"/>
        </w:rPr>
        <w:t>Calvary National Work Health safety and Injury Management Policy Statement</w:t>
      </w:r>
    </w:p>
    <w:p w14:paraId="50F4E7BD" w14:textId="09BFC864" w:rsidR="00824AA4" w:rsidRPr="006274BF" w:rsidRDefault="00824AA4" w:rsidP="00824AA4">
      <w:pPr>
        <w:pStyle w:val="ListBullet"/>
        <w:tabs>
          <w:tab w:val="clear" w:pos="1080"/>
        </w:tabs>
        <w:ind w:left="720" w:firstLine="0"/>
      </w:pPr>
    </w:p>
    <w:p w14:paraId="1AB5DA61" w14:textId="77777777" w:rsidR="00170F82" w:rsidRDefault="00170F82" w:rsidP="00457AC4">
      <w:pPr>
        <w:pStyle w:val="Heading1"/>
      </w:pPr>
    </w:p>
    <w:p w14:paraId="1C855D62" w14:textId="5216ADBA" w:rsidR="00585EE7" w:rsidRPr="00774889" w:rsidRDefault="007D31EF" w:rsidP="00457AC4">
      <w:pPr>
        <w:pStyle w:val="Heading1"/>
      </w:pPr>
      <w:bookmarkStart w:id="126" w:name="_Toc68172121"/>
      <w:bookmarkStart w:id="127" w:name="_Toc68177631"/>
      <w:r w:rsidRPr="00774889">
        <w:lastRenderedPageBreak/>
        <w:t>References</w:t>
      </w:r>
      <w:bookmarkEnd w:id="126"/>
      <w:bookmarkEnd w:id="127"/>
    </w:p>
    <w:p w14:paraId="26247914" w14:textId="77777777" w:rsidR="00A53BE7" w:rsidRPr="00972A13" w:rsidRDefault="00A53BE7" w:rsidP="00A53BE7">
      <w:pPr>
        <w:rPr>
          <w:sz w:val="24"/>
          <w:szCs w:val="24"/>
          <w:lang w:val="en"/>
        </w:rPr>
      </w:pPr>
      <w:r w:rsidRPr="00972A13">
        <w:rPr>
          <w:sz w:val="24"/>
          <w:szCs w:val="24"/>
          <w:lang w:val="en"/>
        </w:rPr>
        <w:t xml:space="preserve">Australian Nursing and Midwifery Accreditation Council. (2019). </w:t>
      </w:r>
      <w:r w:rsidRPr="00972A13">
        <w:rPr>
          <w:i/>
          <w:sz w:val="24"/>
          <w:szCs w:val="24"/>
          <w:lang w:val="en"/>
        </w:rPr>
        <w:t xml:space="preserve">Registered Nurse Accreditation Standards 2019. </w:t>
      </w:r>
      <w:r w:rsidRPr="00972A13">
        <w:rPr>
          <w:sz w:val="24"/>
          <w:szCs w:val="24"/>
          <w:lang w:val="en"/>
        </w:rPr>
        <w:t>ANMAC, Canberra.</w:t>
      </w:r>
    </w:p>
    <w:p w14:paraId="015C6966" w14:textId="22C7116F" w:rsidR="00972A13" w:rsidRDefault="00972A13" w:rsidP="00457AC4">
      <w:pPr>
        <w:pStyle w:val="Heading1"/>
        <w:rPr>
          <w:rFonts w:asciiTheme="minorHAnsi" w:eastAsia="Calibri" w:hAnsiTheme="minorHAnsi"/>
          <w:color w:val="333333"/>
          <w:sz w:val="24"/>
          <w:szCs w:val="24"/>
          <w:lang w:val="en"/>
        </w:rPr>
      </w:pPr>
      <w:bookmarkStart w:id="128" w:name="_Toc61871485"/>
      <w:bookmarkStart w:id="129" w:name="_Toc68172122"/>
      <w:bookmarkStart w:id="130" w:name="_Toc68177412"/>
      <w:bookmarkStart w:id="131" w:name="_Toc68177632"/>
      <w:r w:rsidRPr="00972A13">
        <w:rPr>
          <w:rFonts w:asciiTheme="minorHAnsi" w:eastAsia="Calibri" w:hAnsiTheme="minorHAnsi"/>
          <w:color w:val="auto"/>
          <w:sz w:val="24"/>
          <w:szCs w:val="24"/>
          <w:lang w:val="en"/>
        </w:rPr>
        <w:t xml:space="preserve">Siggins Miller Consultants. (2012). </w:t>
      </w:r>
      <w:hyperlink r:id="rId20" w:tgtFrame="_blank" w:history="1">
        <w:r w:rsidRPr="00972A13">
          <w:rPr>
            <w:rFonts w:asciiTheme="minorHAnsi" w:eastAsia="Calibri" w:hAnsiTheme="minorHAnsi"/>
            <w:i/>
            <w:iCs/>
            <w:color w:val="auto"/>
            <w:sz w:val="24"/>
            <w:szCs w:val="24"/>
            <w:lang w:val="en"/>
          </w:rPr>
          <w:t>Promoting quality in clinical placements: Literature review and national stakeholder consultation.</w:t>
        </w:r>
      </w:hyperlink>
      <w:r w:rsidRPr="00972A13">
        <w:rPr>
          <w:rFonts w:asciiTheme="minorHAnsi" w:eastAsia="Calibri" w:hAnsiTheme="minorHAnsi"/>
          <w:color w:val="auto"/>
          <w:sz w:val="24"/>
          <w:szCs w:val="24"/>
          <w:lang w:val="en"/>
        </w:rPr>
        <w:t xml:space="preserve"> HWA, Adelaide</w:t>
      </w:r>
      <w:r w:rsidRPr="00972A13">
        <w:rPr>
          <w:rFonts w:asciiTheme="minorHAnsi" w:eastAsia="Calibri" w:hAnsiTheme="minorHAnsi"/>
          <w:color w:val="333333"/>
          <w:sz w:val="24"/>
          <w:szCs w:val="24"/>
          <w:lang w:val="en"/>
        </w:rPr>
        <w:t>.</w:t>
      </w:r>
      <w:bookmarkEnd w:id="128"/>
      <w:bookmarkEnd w:id="129"/>
      <w:bookmarkEnd w:id="130"/>
      <w:bookmarkEnd w:id="131"/>
    </w:p>
    <w:p w14:paraId="4421D545" w14:textId="5149B369" w:rsidR="00C87A91" w:rsidRDefault="00C87A91" w:rsidP="00457AC4">
      <w:pPr>
        <w:pStyle w:val="Heading1"/>
      </w:pPr>
      <w:bookmarkStart w:id="132" w:name="_Toc68172123"/>
      <w:bookmarkStart w:id="133" w:name="_Toc68177633"/>
      <w:r w:rsidRPr="00C87A91">
        <w:t>Definitions</w:t>
      </w:r>
      <w:bookmarkEnd w:id="132"/>
      <w:bookmarkEnd w:id="133"/>
    </w:p>
    <w:tbl>
      <w:tblPr>
        <w:tblStyle w:val="TableGrid"/>
        <w:tblW w:w="90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6882"/>
      </w:tblGrid>
      <w:tr w:rsidR="00C87A91" w14:paraId="34C14766" w14:textId="77777777" w:rsidTr="002A721D">
        <w:trPr>
          <w:trHeight w:val="469"/>
        </w:trPr>
        <w:tc>
          <w:tcPr>
            <w:tcW w:w="2135" w:type="dxa"/>
            <w:tcBorders>
              <w:right w:val="single" w:sz="4" w:space="0" w:color="FFFFFF" w:themeColor="background1"/>
            </w:tcBorders>
            <w:shd w:val="clear" w:color="auto" w:fill="002677" w:themeFill="accent1"/>
          </w:tcPr>
          <w:p w14:paraId="49730D19" w14:textId="77777777" w:rsidR="00C87A91" w:rsidRPr="00124B00" w:rsidRDefault="00C87A91" w:rsidP="00C34B43">
            <w:pPr>
              <w:pStyle w:val="Tableheaderreverse"/>
            </w:pPr>
            <w:r>
              <w:t>Term</w:t>
            </w:r>
          </w:p>
        </w:tc>
        <w:tc>
          <w:tcPr>
            <w:tcW w:w="6882" w:type="dxa"/>
            <w:tcBorders>
              <w:left w:val="single" w:sz="4" w:space="0" w:color="FFFFFF" w:themeColor="background1"/>
            </w:tcBorders>
            <w:shd w:val="clear" w:color="auto" w:fill="002677" w:themeFill="accent1"/>
          </w:tcPr>
          <w:p w14:paraId="5DCA4B8D" w14:textId="77777777" w:rsidR="00C87A91" w:rsidRDefault="00C87A91" w:rsidP="00C34B43">
            <w:pPr>
              <w:pStyle w:val="Tableheaderreverse"/>
            </w:pPr>
            <w:r>
              <w:t>Definition</w:t>
            </w:r>
          </w:p>
        </w:tc>
      </w:tr>
      <w:tr w:rsidR="002A721D" w14:paraId="36B779CE" w14:textId="77777777" w:rsidTr="002A721D">
        <w:trPr>
          <w:trHeight w:val="2687"/>
        </w:trPr>
        <w:tc>
          <w:tcPr>
            <w:tcW w:w="2135" w:type="dxa"/>
            <w:tcBorders>
              <w:bottom w:val="single" w:sz="4" w:space="0" w:color="8C8B8E" w:themeColor="accent3" w:themeTint="99"/>
            </w:tcBorders>
          </w:tcPr>
          <w:p w14:paraId="3F4BA9D3" w14:textId="13E207B8" w:rsidR="002A721D" w:rsidRPr="00393B2B" w:rsidRDefault="002A721D" w:rsidP="00393B2B">
            <w:pPr>
              <w:pStyle w:val="Tablebody"/>
              <w:spacing w:before="0" w:after="60"/>
              <w:ind w:left="284" w:hanging="284"/>
            </w:pPr>
            <w:r w:rsidRPr="002A721D">
              <w:rPr>
                <w:rFonts w:asciiTheme="minorHAnsi" w:hAnsiTheme="minorHAnsi" w:cstheme="minorHAnsi"/>
                <w:color w:val="auto"/>
              </w:rPr>
              <w:t>Aboriginal and/or Torres Strait Islander</w:t>
            </w:r>
          </w:p>
        </w:tc>
        <w:tc>
          <w:tcPr>
            <w:tcW w:w="6882" w:type="dxa"/>
            <w:tcBorders>
              <w:bottom w:val="single" w:sz="4" w:space="0" w:color="8C8B8E" w:themeColor="accent3" w:themeTint="99"/>
            </w:tcBorders>
          </w:tcPr>
          <w:p w14:paraId="16E6A4F2" w14:textId="4AF9FE7B" w:rsidR="002A721D" w:rsidRPr="002A721D" w:rsidRDefault="002A721D" w:rsidP="002A721D">
            <w:pPr>
              <w:pStyle w:val="NoSpacing"/>
            </w:pPr>
            <w:r w:rsidRPr="002A721D">
              <w:t>A person is considered Australian Aboriginal and/or Torres Strait Islander if he or she:</w:t>
            </w:r>
          </w:p>
          <w:p w14:paraId="29528F4A" w14:textId="77777777" w:rsidR="002A721D" w:rsidRPr="002A721D" w:rsidRDefault="002A721D" w:rsidP="002A721D">
            <w:pPr>
              <w:pStyle w:val="NoSpacing"/>
            </w:pPr>
            <w:r w:rsidRPr="002A721D">
              <w:t>· Is of Australian Aboriginal and/or Torres Strait Islander origin</w:t>
            </w:r>
          </w:p>
          <w:p w14:paraId="5F4FC646" w14:textId="77777777" w:rsidR="002A721D" w:rsidRPr="002A721D" w:rsidRDefault="002A721D" w:rsidP="002A721D">
            <w:pPr>
              <w:pStyle w:val="NoSpacing"/>
            </w:pPr>
            <w:r w:rsidRPr="002A721D">
              <w:t>· Identifies as Australian Aboriginal and/or Torres Strait Islander</w:t>
            </w:r>
          </w:p>
          <w:p w14:paraId="127654B5" w14:textId="77777777" w:rsidR="002A721D" w:rsidRPr="002A721D" w:rsidRDefault="002A721D" w:rsidP="002A721D">
            <w:pPr>
              <w:pStyle w:val="NoSpacing"/>
            </w:pPr>
            <w:r w:rsidRPr="002A721D">
              <w:t>· Is accepted by an Australian Aboriginal and/or Torres Strait Islander community. (http://www.abs.gov.au/ausstats/abs@.nsf/Lookup/4726.0Chapter32012)</w:t>
            </w:r>
          </w:p>
          <w:p w14:paraId="54BECC7B" w14:textId="77777777" w:rsidR="002A721D" w:rsidRPr="00393B2B" w:rsidRDefault="002A721D" w:rsidP="002C3EC0">
            <w:pPr>
              <w:widowControl w:val="0"/>
              <w:autoSpaceDE w:val="0"/>
              <w:autoSpaceDN w:val="0"/>
              <w:spacing w:after="60" w:line="240" w:lineRule="auto"/>
              <w:rPr>
                <w:rFonts w:cs="Calibri"/>
                <w:sz w:val="24"/>
                <w:szCs w:val="24"/>
              </w:rPr>
            </w:pPr>
          </w:p>
        </w:tc>
      </w:tr>
      <w:tr w:rsidR="00C87A91" w14:paraId="59C202CB" w14:textId="77777777" w:rsidTr="002A721D">
        <w:trPr>
          <w:trHeight w:val="4226"/>
        </w:trPr>
        <w:tc>
          <w:tcPr>
            <w:tcW w:w="2135" w:type="dxa"/>
            <w:tcBorders>
              <w:bottom w:val="single" w:sz="4" w:space="0" w:color="8C8B8E" w:themeColor="accent3" w:themeTint="99"/>
            </w:tcBorders>
          </w:tcPr>
          <w:p w14:paraId="75DCF276" w14:textId="77777777" w:rsidR="006A6989" w:rsidRPr="00393B2B" w:rsidRDefault="006A6989" w:rsidP="00393B2B">
            <w:pPr>
              <w:pStyle w:val="Tablebody"/>
              <w:spacing w:before="0" w:after="60"/>
              <w:ind w:left="284" w:hanging="284"/>
            </w:pPr>
            <w:r w:rsidRPr="00393B2B">
              <w:t>Deed</w:t>
            </w:r>
          </w:p>
          <w:p w14:paraId="384E93FA" w14:textId="77777777" w:rsidR="006A6989" w:rsidRPr="00393B2B" w:rsidRDefault="006A6989" w:rsidP="00393B2B">
            <w:pPr>
              <w:pStyle w:val="Tablebody"/>
              <w:spacing w:before="0" w:after="60"/>
              <w:ind w:left="284" w:hanging="284"/>
            </w:pPr>
          </w:p>
          <w:p w14:paraId="398FA215" w14:textId="77777777" w:rsidR="006A6989" w:rsidRPr="00393B2B" w:rsidRDefault="006A6989" w:rsidP="00393B2B">
            <w:pPr>
              <w:pStyle w:val="Tablebody"/>
              <w:spacing w:before="0" w:after="60"/>
              <w:ind w:left="284" w:hanging="284"/>
            </w:pPr>
          </w:p>
          <w:p w14:paraId="5649C550" w14:textId="77777777" w:rsidR="006A6989" w:rsidRPr="00393B2B" w:rsidRDefault="006A6989" w:rsidP="00393B2B">
            <w:pPr>
              <w:pStyle w:val="Tablebody"/>
              <w:spacing w:before="0" w:after="60"/>
              <w:ind w:left="284" w:hanging="284"/>
            </w:pPr>
          </w:p>
          <w:p w14:paraId="6723650D" w14:textId="77777777" w:rsidR="006A6989" w:rsidRPr="00393B2B" w:rsidRDefault="006A6989" w:rsidP="00393B2B">
            <w:pPr>
              <w:pStyle w:val="Tablebody"/>
              <w:spacing w:before="0" w:after="60"/>
              <w:ind w:left="284" w:hanging="284"/>
            </w:pPr>
          </w:p>
          <w:p w14:paraId="53E89F81" w14:textId="77777777" w:rsidR="006A6989" w:rsidRPr="00393B2B" w:rsidRDefault="006A6989" w:rsidP="00393B2B">
            <w:pPr>
              <w:pStyle w:val="Tablebody"/>
              <w:spacing w:before="0" w:after="60"/>
              <w:ind w:left="284" w:hanging="284"/>
            </w:pPr>
          </w:p>
          <w:p w14:paraId="1E3BF467" w14:textId="77777777" w:rsidR="006A6989" w:rsidRPr="00393B2B" w:rsidRDefault="006A6989" w:rsidP="00393B2B">
            <w:pPr>
              <w:pStyle w:val="Tablebody"/>
              <w:spacing w:before="0" w:after="60"/>
              <w:ind w:left="284" w:hanging="284"/>
            </w:pPr>
          </w:p>
          <w:p w14:paraId="3A3F5FB9" w14:textId="77777777" w:rsidR="006A6989" w:rsidRPr="00393B2B" w:rsidRDefault="006A6989" w:rsidP="00393B2B">
            <w:pPr>
              <w:pStyle w:val="Tablebody"/>
              <w:spacing w:before="0" w:after="60"/>
              <w:ind w:left="284" w:hanging="284"/>
            </w:pPr>
          </w:p>
          <w:p w14:paraId="1EEA709A" w14:textId="77777777" w:rsidR="006A6989" w:rsidRPr="00393B2B" w:rsidRDefault="006A6989" w:rsidP="00393B2B">
            <w:pPr>
              <w:pStyle w:val="Tablebody"/>
              <w:spacing w:before="0" w:after="60"/>
              <w:ind w:left="284" w:hanging="284"/>
            </w:pPr>
          </w:p>
        </w:tc>
        <w:tc>
          <w:tcPr>
            <w:tcW w:w="6882" w:type="dxa"/>
            <w:tcBorders>
              <w:bottom w:val="single" w:sz="4" w:space="0" w:color="8C8B8E" w:themeColor="accent3" w:themeTint="99"/>
            </w:tcBorders>
          </w:tcPr>
          <w:p w14:paraId="22EE96AB" w14:textId="77777777" w:rsidR="006A6989" w:rsidRPr="00393B2B" w:rsidRDefault="006A6989" w:rsidP="002C3EC0">
            <w:pPr>
              <w:widowControl w:val="0"/>
              <w:autoSpaceDE w:val="0"/>
              <w:autoSpaceDN w:val="0"/>
              <w:spacing w:after="60" w:line="240" w:lineRule="auto"/>
              <w:rPr>
                <w:rFonts w:eastAsia="Calibri" w:cs="Calibri"/>
                <w:sz w:val="24"/>
                <w:szCs w:val="24"/>
              </w:rPr>
            </w:pPr>
            <w:r w:rsidRPr="00393B2B">
              <w:rPr>
                <w:rFonts w:eastAsia="Calibri" w:cs="Calibri"/>
                <w:sz w:val="24"/>
                <w:szCs w:val="24"/>
              </w:rPr>
              <w:t>Refers to a Deed between the Australian Capital Territory (ACT), represented by ACT Health Directorate and/or Canberra Health Service and/or Calvary Public Hospital Bruce and one of the following:</w:t>
            </w:r>
          </w:p>
          <w:p w14:paraId="3616E5FA" w14:textId="77777777" w:rsidR="006A6989" w:rsidRPr="00393B2B" w:rsidRDefault="006A6989" w:rsidP="00393B2B">
            <w:pPr>
              <w:widowControl w:val="0"/>
              <w:numPr>
                <w:ilvl w:val="0"/>
                <w:numId w:val="11"/>
              </w:numPr>
              <w:tabs>
                <w:tab w:val="left" w:pos="645"/>
                <w:tab w:val="left" w:pos="646"/>
              </w:tabs>
              <w:autoSpaceDE w:val="0"/>
              <w:autoSpaceDN w:val="0"/>
              <w:spacing w:after="60" w:line="240" w:lineRule="auto"/>
              <w:ind w:left="284" w:hanging="284"/>
              <w:rPr>
                <w:sz w:val="24"/>
                <w:szCs w:val="24"/>
              </w:rPr>
            </w:pPr>
            <w:r w:rsidRPr="00393B2B">
              <w:rPr>
                <w:sz w:val="24"/>
                <w:szCs w:val="24"/>
              </w:rPr>
              <w:t>An education</w:t>
            </w:r>
            <w:r w:rsidRPr="00393B2B">
              <w:rPr>
                <w:spacing w:val="-4"/>
                <w:sz w:val="24"/>
                <w:szCs w:val="24"/>
              </w:rPr>
              <w:t xml:space="preserve"> </w:t>
            </w:r>
            <w:proofErr w:type="gramStart"/>
            <w:r w:rsidRPr="00393B2B">
              <w:rPr>
                <w:sz w:val="24"/>
                <w:szCs w:val="24"/>
              </w:rPr>
              <w:t>provider;</w:t>
            </w:r>
            <w:proofErr w:type="gramEnd"/>
          </w:p>
          <w:p w14:paraId="27818914" w14:textId="77777777" w:rsidR="006A6989" w:rsidRPr="00393B2B" w:rsidRDefault="006A6989" w:rsidP="00393B2B">
            <w:pPr>
              <w:widowControl w:val="0"/>
              <w:numPr>
                <w:ilvl w:val="0"/>
                <w:numId w:val="11"/>
              </w:numPr>
              <w:tabs>
                <w:tab w:val="left" w:pos="645"/>
                <w:tab w:val="left" w:pos="646"/>
              </w:tabs>
              <w:autoSpaceDE w:val="0"/>
              <w:autoSpaceDN w:val="0"/>
              <w:spacing w:after="60" w:line="240" w:lineRule="auto"/>
              <w:ind w:left="284" w:hanging="284"/>
              <w:rPr>
                <w:sz w:val="24"/>
                <w:szCs w:val="24"/>
              </w:rPr>
            </w:pPr>
            <w:r w:rsidRPr="00393B2B">
              <w:rPr>
                <w:sz w:val="24"/>
                <w:szCs w:val="24"/>
              </w:rPr>
              <w:t>Another health service</w:t>
            </w:r>
            <w:r w:rsidRPr="00393B2B">
              <w:rPr>
                <w:spacing w:val="-8"/>
                <w:sz w:val="24"/>
                <w:szCs w:val="24"/>
              </w:rPr>
              <w:t xml:space="preserve"> </w:t>
            </w:r>
            <w:proofErr w:type="gramStart"/>
            <w:r w:rsidRPr="00393B2B">
              <w:rPr>
                <w:sz w:val="24"/>
                <w:szCs w:val="24"/>
              </w:rPr>
              <w:t>provider;</w:t>
            </w:r>
            <w:proofErr w:type="gramEnd"/>
          </w:p>
          <w:p w14:paraId="2F749544" w14:textId="77777777" w:rsidR="006A6989" w:rsidRPr="00393B2B" w:rsidRDefault="006A6989" w:rsidP="00393B2B">
            <w:pPr>
              <w:widowControl w:val="0"/>
              <w:numPr>
                <w:ilvl w:val="0"/>
                <w:numId w:val="11"/>
              </w:numPr>
              <w:tabs>
                <w:tab w:val="left" w:pos="645"/>
                <w:tab w:val="left" w:pos="646"/>
              </w:tabs>
              <w:autoSpaceDE w:val="0"/>
              <w:autoSpaceDN w:val="0"/>
              <w:spacing w:after="60" w:line="240" w:lineRule="auto"/>
              <w:ind w:left="284" w:hanging="284"/>
              <w:rPr>
                <w:sz w:val="24"/>
                <w:szCs w:val="24"/>
              </w:rPr>
            </w:pPr>
            <w:r w:rsidRPr="00393B2B">
              <w:rPr>
                <w:sz w:val="24"/>
                <w:szCs w:val="24"/>
              </w:rPr>
              <w:t>A training organisation;</w:t>
            </w:r>
            <w:r w:rsidRPr="00393B2B">
              <w:rPr>
                <w:spacing w:val="-10"/>
                <w:sz w:val="24"/>
                <w:szCs w:val="24"/>
              </w:rPr>
              <w:t xml:space="preserve"> </w:t>
            </w:r>
            <w:r w:rsidRPr="00393B2B">
              <w:rPr>
                <w:sz w:val="24"/>
                <w:szCs w:val="24"/>
              </w:rPr>
              <w:t>or</w:t>
            </w:r>
          </w:p>
          <w:p w14:paraId="268F12BE" w14:textId="77777777" w:rsidR="006A6989" w:rsidRPr="00393B2B" w:rsidRDefault="006A6989" w:rsidP="00393B2B">
            <w:pPr>
              <w:widowControl w:val="0"/>
              <w:numPr>
                <w:ilvl w:val="0"/>
                <w:numId w:val="11"/>
              </w:numPr>
              <w:tabs>
                <w:tab w:val="left" w:pos="645"/>
                <w:tab w:val="left" w:pos="646"/>
              </w:tabs>
              <w:autoSpaceDE w:val="0"/>
              <w:autoSpaceDN w:val="0"/>
              <w:spacing w:after="60" w:line="240" w:lineRule="auto"/>
              <w:ind w:left="284" w:hanging="284"/>
              <w:rPr>
                <w:sz w:val="24"/>
                <w:szCs w:val="24"/>
              </w:rPr>
            </w:pPr>
            <w:r w:rsidRPr="00393B2B">
              <w:rPr>
                <w:sz w:val="24"/>
                <w:szCs w:val="24"/>
              </w:rPr>
              <w:t>An</w:t>
            </w:r>
            <w:r w:rsidRPr="00393B2B">
              <w:rPr>
                <w:spacing w:val="-1"/>
                <w:sz w:val="24"/>
                <w:szCs w:val="24"/>
              </w:rPr>
              <w:t xml:space="preserve"> </w:t>
            </w:r>
            <w:r w:rsidRPr="00393B2B">
              <w:rPr>
                <w:sz w:val="24"/>
                <w:szCs w:val="24"/>
              </w:rPr>
              <w:t>individual.</w:t>
            </w:r>
          </w:p>
          <w:p w14:paraId="65B48793" w14:textId="0B52DB13" w:rsidR="006A6989" w:rsidRPr="00393B2B" w:rsidRDefault="006A6989" w:rsidP="00C81C9A">
            <w:pPr>
              <w:widowControl w:val="0"/>
              <w:autoSpaceDE w:val="0"/>
              <w:autoSpaceDN w:val="0"/>
              <w:spacing w:after="60" w:line="240" w:lineRule="auto"/>
              <w:rPr>
                <w:rFonts w:eastAsia="Calibri" w:cs="Calibri"/>
                <w:sz w:val="24"/>
                <w:szCs w:val="24"/>
              </w:rPr>
            </w:pPr>
            <w:r w:rsidRPr="00393B2B">
              <w:rPr>
                <w:rFonts w:eastAsia="Calibri" w:cs="Calibri"/>
                <w:sz w:val="24"/>
                <w:szCs w:val="24"/>
              </w:rPr>
              <w:t>A Deed sets out the terms and conditions that apply to ACT public health service access to facilities and clients by students or other individuals, for the purpose of obtaining practical clinical or non-clinical experience, usually to fulfil education and/or training requirements.</w:t>
            </w:r>
          </w:p>
        </w:tc>
      </w:tr>
      <w:tr w:rsidR="00C87A91" w14:paraId="175B95D9" w14:textId="77777777" w:rsidTr="002A721D">
        <w:trPr>
          <w:trHeight w:val="655"/>
        </w:trPr>
        <w:tc>
          <w:tcPr>
            <w:tcW w:w="2135" w:type="dxa"/>
            <w:tcBorders>
              <w:top w:val="single" w:sz="4" w:space="0" w:color="8C8B8E" w:themeColor="accent3" w:themeTint="99"/>
              <w:bottom w:val="single" w:sz="4" w:space="0" w:color="8C8B8E" w:themeColor="accent3" w:themeTint="99"/>
            </w:tcBorders>
          </w:tcPr>
          <w:p w14:paraId="02F21146" w14:textId="52E43612" w:rsidR="00C87A91" w:rsidRPr="00393B2B" w:rsidRDefault="002A721D" w:rsidP="00393B2B">
            <w:pPr>
              <w:pStyle w:val="Tablebullet1"/>
              <w:numPr>
                <w:ilvl w:val="0"/>
                <w:numId w:val="0"/>
              </w:numPr>
              <w:ind w:left="284" w:hanging="284"/>
            </w:pPr>
            <w:r w:rsidRPr="00393B2B">
              <w:rPr>
                <w:iCs w:val="0"/>
              </w:rPr>
              <w:t>Education Providers</w:t>
            </w:r>
            <w:r w:rsidRPr="00393B2B">
              <w:t xml:space="preserve"> </w:t>
            </w:r>
          </w:p>
        </w:tc>
        <w:tc>
          <w:tcPr>
            <w:tcW w:w="6882" w:type="dxa"/>
            <w:tcBorders>
              <w:top w:val="single" w:sz="4" w:space="0" w:color="8C8B8E" w:themeColor="accent3" w:themeTint="99"/>
              <w:bottom w:val="single" w:sz="4" w:space="0" w:color="8C8B8E" w:themeColor="accent3" w:themeTint="99"/>
            </w:tcBorders>
          </w:tcPr>
          <w:p w14:paraId="1B8D50A5" w14:textId="27D66995" w:rsidR="00DF55F7" w:rsidRPr="00393B2B" w:rsidRDefault="002A721D" w:rsidP="002C3EC0">
            <w:pPr>
              <w:pStyle w:val="Tablebullet1"/>
              <w:numPr>
                <w:ilvl w:val="0"/>
                <w:numId w:val="0"/>
              </w:numPr>
              <w:tabs>
                <w:tab w:val="clear" w:pos="284"/>
                <w:tab w:val="left" w:pos="0"/>
              </w:tabs>
              <w:rPr>
                <w:iCs w:val="0"/>
              </w:rPr>
            </w:pPr>
            <w:r w:rsidRPr="00393B2B">
              <w:rPr>
                <w:iCs w:val="0"/>
              </w:rPr>
              <w:t>The institution responsible for the education and training of students who are taking part in the placement.</w:t>
            </w:r>
          </w:p>
        </w:tc>
      </w:tr>
      <w:tr w:rsidR="002A721D" w14:paraId="0176BEC3" w14:textId="77777777" w:rsidTr="002A721D">
        <w:trPr>
          <w:trHeight w:val="655"/>
        </w:trPr>
        <w:tc>
          <w:tcPr>
            <w:tcW w:w="2135" w:type="dxa"/>
            <w:tcBorders>
              <w:top w:val="single" w:sz="4" w:space="0" w:color="8C8B8E" w:themeColor="accent3" w:themeTint="99"/>
              <w:bottom w:val="single" w:sz="4" w:space="0" w:color="8C8B8E" w:themeColor="accent3" w:themeTint="99"/>
            </w:tcBorders>
          </w:tcPr>
          <w:p w14:paraId="5518E0EE" w14:textId="79789C7E" w:rsidR="002A721D" w:rsidRPr="00393B2B" w:rsidRDefault="002A721D" w:rsidP="002A721D">
            <w:pPr>
              <w:pStyle w:val="Tablebody"/>
              <w:spacing w:before="0" w:after="60"/>
              <w:ind w:left="284" w:hanging="284"/>
              <w:rPr>
                <w:iCs w:val="0"/>
              </w:rPr>
            </w:pPr>
            <w:r w:rsidRPr="00393B2B">
              <w:rPr>
                <w:iCs w:val="0"/>
              </w:rPr>
              <w:t>Facilitators</w:t>
            </w:r>
          </w:p>
        </w:tc>
        <w:tc>
          <w:tcPr>
            <w:tcW w:w="6882" w:type="dxa"/>
            <w:tcBorders>
              <w:top w:val="single" w:sz="4" w:space="0" w:color="8C8B8E" w:themeColor="accent3" w:themeTint="99"/>
              <w:bottom w:val="single" w:sz="4" w:space="0" w:color="8C8B8E" w:themeColor="accent3" w:themeTint="99"/>
            </w:tcBorders>
          </w:tcPr>
          <w:p w14:paraId="367A00A0" w14:textId="23187C38" w:rsidR="002A721D" w:rsidRPr="00393B2B" w:rsidRDefault="002A721D" w:rsidP="002A721D">
            <w:pPr>
              <w:pStyle w:val="Tablebullet1"/>
              <w:numPr>
                <w:ilvl w:val="0"/>
                <w:numId w:val="0"/>
              </w:numPr>
              <w:tabs>
                <w:tab w:val="clear" w:pos="284"/>
                <w:tab w:val="left" w:pos="0"/>
              </w:tabs>
              <w:rPr>
                <w:iCs w:val="0"/>
              </w:rPr>
            </w:pPr>
            <w:r w:rsidRPr="00393B2B">
              <w:t>Employees of Education Providers assisting with placements.</w:t>
            </w:r>
          </w:p>
        </w:tc>
      </w:tr>
      <w:tr w:rsidR="002A721D" w14:paraId="6B58871E" w14:textId="77777777" w:rsidTr="002A721D">
        <w:trPr>
          <w:trHeight w:val="950"/>
        </w:trPr>
        <w:tc>
          <w:tcPr>
            <w:tcW w:w="2135" w:type="dxa"/>
            <w:tcBorders>
              <w:top w:val="single" w:sz="4" w:space="0" w:color="8C8B8E" w:themeColor="accent3" w:themeTint="99"/>
              <w:bottom w:val="single" w:sz="4" w:space="0" w:color="8C8B8E" w:themeColor="accent3" w:themeTint="99"/>
            </w:tcBorders>
          </w:tcPr>
          <w:p w14:paraId="5CC12B06" w14:textId="77777777" w:rsidR="002A721D" w:rsidRPr="00393B2B" w:rsidRDefault="002A721D" w:rsidP="002A721D">
            <w:pPr>
              <w:pStyle w:val="Tablebody"/>
              <w:spacing w:before="0" w:after="60"/>
              <w:ind w:left="284" w:hanging="284"/>
            </w:pPr>
            <w:r w:rsidRPr="00393B2B">
              <w:lastRenderedPageBreak/>
              <w:t>Placement</w:t>
            </w:r>
          </w:p>
          <w:p w14:paraId="2B883CB5" w14:textId="39611721" w:rsidR="002A721D" w:rsidRPr="00393B2B" w:rsidRDefault="002A721D" w:rsidP="002A721D">
            <w:pPr>
              <w:pStyle w:val="Tablebody"/>
              <w:spacing w:before="0" w:after="60"/>
              <w:ind w:left="284" w:hanging="284"/>
              <w:rPr>
                <w:iCs w:val="0"/>
              </w:rPr>
            </w:pPr>
          </w:p>
        </w:tc>
        <w:tc>
          <w:tcPr>
            <w:tcW w:w="6882" w:type="dxa"/>
            <w:tcBorders>
              <w:top w:val="single" w:sz="4" w:space="0" w:color="8C8B8E" w:themeColor="accent3" w:themeTint="99"/>
              <w:bottom w:val="single" w:sz="4" w:space="0" w:color="8C8B8E" w:themeColor="accent3" w:themeTint="99"/>
            </w:tcBorders>
          </w:tcPr>
          <w:p w14:paraId="248DB4A9" w14:textId="799C5D71" w:rsidR="002A721D" w:rsidRPr="00393B2B" w:rsidRDefault="002A721D" w:rsidP="002A721D">
            <w:pPr>
              <w:pStyle w:val="Tablebullet1"/>
              <w:numPr>
                <w:ilvl w:val="0"/>
                <w:numId w:val="0"/>
              </w:numPr>
              <w:tabs>
                <w:tab w:val="clear" w:pos="284"/>
                <w:tab w:val="left" w:pos="491"/>
              </w:tabs>
              <w:rPr>
                <w:iCs w:val="0"/>
              </w:rPr>
            </w:pPr>
            <w:r w:rsidRPr="00393B2B">
              <w:t xml:space="preserve">A professional </w:t>
            </w:r>
            <w:r w:rsidRPr="00393B2B">
              <w:rPr>
                <w:rFonts w:eastAsia="Calibri" w:cs="Calibri"/>
              </w:rPr>
              <w:t>practice placement undertaken within an ACT public health service workplace setting by students or trainees. This includes undergraduate, postgraduate and 'return to profession' programs, that are formally undertaken with an education/ vocational provider and/or professional association bodies.</w:t>
            </w:r>
          </w:p>
        </w:tc>
      </w:tr>
      <w:tr w:rsidR="002A721D" w14:paraId="63581987" w14:textId="77777777" w:rsidTr="002A721D">
        <w:trPr>
          <w:trHeight w:val="807"/>
        </w:trPr>
        <w:tc>
          <w:tcPr>
            <w:tcW w:w="2135" w:type="dxa"/>
            <w:tcBorders>
              <w:top w:val="single" w:sz="4" w:space="0" w:color="8C8B8E" w:themeColor="accent3" w:themeTint="99"/>
              <w:bottom w:val="single" w:sz="4" w:space="0" w:color="8C8B8E" w:themeColor="accent3" w:themeTint="99"/>
            </w:tcBorders>
          </w:tcPr>
          <w:p w14:paraId="4DD9CC98" w14:textId="288F5885" w:rsidR="002A721D" w:rsidRPr="00393B2B" w:rsidRDefault="002A721D" w:rsidP="002A721D">
            <w:pPr>
              <w:pStyle w:val="Tablebody"/>
              <w:spacing w:before="0" w:after="60"/>
              <w:ind w:left="284" w:hanging="284"/>
              <w:rPr>
                <w:iCs w:val="0"/>
              </w:rPr>
            </w:pPr>
            <w:r w:rsidRPr="00393B2B">
              <w:rPr>
                <w:iCs w:val="0"/>
              </w:rPr>
              <w:t>Region Health Provider</w:t>
            </w:r>
          </w:p>
        </w:tc>
        <w:tc>
          <w:tcPr>
            <w:tcW w:w="6882" w:type="dxa"/>
            <w:tcBorders>
              <w:top w:val="single" w:sz="4" w:space="0" w:color="8C8B8E" w:themeColor="accent3" w:themeTint="99"/>
              <w:bottom w:val="single" w:sz="4" w:space="0" w:color="8C8B8E" w:themeColor="accent3" w:themeTint="99"/>
            </w:tcBorders>
          </w:tcPr>
          <w:p w14:paraId="378ACFF1" w14:textId="1E43B91D" w:rsidR="002A721D" w:rsidRPr="00393B2B" w:rsidRDefault="002A721D" w:rsidP="002A721D">
            <w:pPr>
              <w:pStyle w:val="Tablebullet1"/>
              <w:numPr>
                <w:ilvl w:val="0"/>
                <w:numId w:val="0"/>
              </w:numPr>
              <w:tabs>
                <w:tab w:val="clear" w:pos="284"/>
                <w:tab w:val="left" w:pos="0"/>
              </w:tabs>
              <w:rPr>
                <w:iCs w:val="0"/>
              </w:rPr>
            </w:pPr>
            <w:r w:rsidRPr="00393B2B">
              <w:rPr>
                <w:iCs w:val="0"/>
              </w:rPr>
              <w:t>Southern NSW Local Health District or other private organization for which there is an executed deed and schedule.</w:t>
            </w:r>
          </w:p>
        </w:tc>
      </w:tr>
      <w:tr w:rsidR="002A721D" w14:paraId="01799C47" w14:textId="77777777" w:rsidTr="002A721D">
        <w:trPr>
          <w:trHeight w:val="975"/>
        </w:trPr>
        <w:tc>
          <w:tcPr>
            <w:tcW w:w="2135" w:type="dxa"/>
            <w:tcBorders>
              <w:top w:val="single" w:sz="4" w:space="0" w:color="8C8B8E" w:themeColor="accent3" w:themeTint="99"/>
              <w:bottom w:val="single" w:sz="4" w:space="0" w:color="8C8B8E" w:themeColor="accent3" w:themeTint="99"/>
            </w:tcBorders>
          </w:tcPr>
          <w:p w14:paraId="6FBDD81B" w14:textId="6B913101" w:rsidR="002A721D" w:rsidRPr="00393B2B" w:rsidRDefault="002A721D" w:rsidP="002A721D">
            <w:pPr>
              <w:pStyle w:val="Tablebody"/>
              <w:spacing w:before="0" w:after="60"/>
              <w:ind w:left="284" w:hanging="284"/>
              <w:rPr>
                <w:iCs w:val="0"/>
              </w:rPr>
            </w:pPr>
            <w:r w:rsidRPr="00393B2B">
              <w:t>Schedule</w:t>
            </w:r>
          </w:p>
        </w:tc>
        <w:tc>
          <w:tcPr>
            <w:tcW w:w="6882" w:type="dxa"/>
            <w:tcBorders>
              <w:top w:val="single" w:sz="4" w:space="0" w:color="8C8B8E" w:themeColor="accent3" w:themeTint="99"/>
              <w:bottom w:val="single" w:sz="4" w:space="0" w:color="8C8B8E" w:themeColor="accent3" w:themeTint="99"/>
            </w:tcBorders>
          </w:tcPr>
          <w:p w14:paraId="61186F7B" w14:textId="3C11DE83" w:rsidR="002A721D" w:rsidRPr="00393B2B" w:rsidRDefault="002A721D" w:rsidP="002A721D">
            <w:pPr>
              <w:pStyle w:val="Tablebullet1"/>
              <w:numPr>
                <w:ilvl w:val="0"/>
                <w:numId w:val="0"/>
              </w:numPr>
              <w:tabs>
                <w:tab w:val="clear" w:pos="284"/>
                <w:tab w:val="left" w:pos="66"/>
              </w:tabs>
              <w:rPr>
                <w:iCs w:val="0"/>
              </w:rPr>
            </w:pPr>
            <w:r w:rsidRPr="00393B2B">
              <w:rPr>
                <w:rFonts w:eastAsia="Calibri" w:cs="Calibri"/>
              </w:rPr>
              <w:t>Refers to the part of the Deed that contains specific details relating to a particular placement that is to take place under that Deed.</w:t>
            </w:r>
          </w:p>
        </w:tc>
      </w:tr>
      <w:tr w:rsidR="002A721D" w14:paraId="2A2E1064" w14:textId="77777777" w:rsidTr="002A721D">
        <w:trPr>
          <w:trHeight w:val="950"/>
        </w:trPr>
        <w:tc>
          <w:tcPr>
            <w:tcW w:w="2135" w:type="dxa"/>
            <w:tcBorders>
              <w:top w:val="single" w:sz="4" w:space="0" w:color="8C8B8E" w:themeColor="accent3" w:themeTint="99"/>
              <w:bottom w:val="single" w:sz="4" w:space="0" w:color="8C8B8E" w:themeColor="accent3" w:themeTint="99"/>
            </w:tcBorders>
          </w:tcPr>
          <w:p w14:paraId="3FAA87FF" w14:textId="6DCC54E2" w:rsidR="002A721D" w:rsidRPr="00393B2B" w:rsidRDefault="002A721D" w:rsidP="002A721D">
            <w:pPr>
              <w:pStyle w:val="Tablebody"/>
              <w:spacing w:before="0" w:after="60"/>
              <w:ind w:left="284" w:hanging="284"/>
            </w:pPr>
            <w:r w:rsidRPr="00393B2B">
              <w:rPr>
                <w:iCs w:val="0"/>
              </w:rPr>
              <w:t>Student</w:t>
            </w:r>
          </w:p>
        </w:tc>
        <w:tc>
          <w:tcPr>
            <w:tcW w:w="6882" w:type="dxa"/>
            <w:tcBorders>
              <w:top w:val="single" w:sz="4" w:space="0" w:color="8C8B8E" w:themeColor="accent3" w:themeTint="99"/>
              <w:bottom w:val="single" w:sz="4" w:space="0" w:color="8C8B8E" w:themeColor="accent3" w:themeTint="99"/>
            </w:tcBorders>
          </w:tcPr>
          <w:p w14:paraId="0C300B4C" w14:textId="52E14CC3" w:rsidR="002A721D" w:rsidRPr="00393B2B" w:rsidRDefault="002A721D" w:rsidP="002A721D">
            <w:pPr>
              <w:widowControl w:val="0"/>
              <w:autoSpaceDE w:val="0"/>
              <w:autoSpaceDN w:val="0"/>
              <w:spacing w:after="60" w:line="240" w:lineRule="auto"/>
              <w:rPr>
                <w:rFonts w:eastAsia="Calibri" w:cs="Calibri"/>
                <w:sz w:val="24"/>
                <w:szCs w:val="24"/>
              </w:rPr>
            </w:pPr>
            <w:r w:rsidRPr="00393B2B">
              <w:t xml:space="preserve">A person undertaking a course of study with an Educator Provider with whom there is an executed </w:t>
            </w:r>
            <w:r>
              <w:t>D</w:t>
            </w:r>
            <w:r w:rsidRPr="00393B2B">
              <w:t xml:space="preserve">eed and </w:t>
            </w:r>
            <w:r>
              <w:t>S</w:t>
            </w:r>
            <w:r w:rsidRPr="00393B2B">
              <w:t xml:space="preserve">chedule.  Requirement for placement must be an inherent part of their course of study. </w:t>
            </w:r>
          </w:p>
        </w:tc>
      </w:tr>
      <w:tr w:rsidR="002A721D" w14:paraId="5814EF63" w14:textId="77777777" w:rsidTr="002A721D">
        <w:trPr>
          <w:trHeight w:val="592"/>
        </w:trPr>
        <w:tc>
          <w:tcPr>
            <w:tcW w:w="2135" w:type="dxa"/>
            <w:tcBorders>
              <w:top w:val="single" w:sz="4" w:space="0" w:color="8C8B8E" w:themeColor="accent3" w:themeTint="99"/>
              <w:bottom w:val="single" w:sz="4" w:space="0" w:color="8C8B8E" w:themeColor="accent3" w:themeTint="99"/>
            </w:tcBorders>
          </w:tcPr>
          <w:p w14:paraId="2061630F" w14:textId="14E2B55F" w:rsidR="002A721D" w:rsidRPr="00393B2B" w:rsidRDefault="002A721D" w:rsidP="002A721D">
            <w:pPr>
              <w:pStyle w:val="Tablebody"/>
              <w:spacing w:before="0" w:after="60"/>
              <w:ind w:left="284" w:hanging="284"/>
            </w:pPr>
            <w:r w:rsidRPr="00393B2B">
              <w:t>Supervisor</w:t>
            </w:r>
          </w:p>
        </w:tc>
        <w:tc>
          <w:tcPr>
            <w:tcW w:w="6882" w:type="dxa"/>
            <w:tcBorders>
              <w:top w:val="single" w:sz="4" w:space="0" w:color="8C8B8E" w:themeColor="accent3" w:themeTint="99"/>
              <w:bottom w:val="single" w:sz="4" w:space="0" w:color="8C8B8E" w:themeColor="accent3" w:themeTint="99"/>
            </w:tcBorders>
          </w:tcPr>
          <w:p w14:paraId="5321F085" w14:textId="5854A78C" w:rsidR="002A721D" w:rsidRPr="00393B2B" w:rsidRDefault="002A721D" w:rsidP="002A721D">
            <w:pPr>
              <w:widowControl w:val="0"/>
              <w:tabs>
                <w:tab w:val="left" w:pos="645"/>
                <w:tab w:val="left" w:pos="646"/>
              </w:tabs>
              <w:autoSpaceDE w:val="0"/>
              <w:autoSpaceDN w:val="0"/>
              <w:spacing w:after="60" w:line="240" w:lineRule="auto"/>
              <w:rPr>
                <w:sz w:val="24"/>
                <w:szCs w:val="24"/>
              </w:rPr>
            </w:pPr>
            <w:r w:rsidRPr="00393B2B">
              <w:t>Employees of ACT Public Health Service assisting with placements.</w:t>
            </w:r>
          </w:p>
        </w:tc>
      </w:tr>
      <w:tr w:rsidR="002A721D" w14:paraId="7BEC0E1A" w14:textId="77777777" w:rsidTr="002A721D">
        <w:trPr>
          <w:trHeight w:val="655"/>
        </w:trPr>
        <w:tc>
          <w:tcPr>
            <w:tcW w:w="2135" w:type="dxa"/>
            <w:tcBorders>
              <w:top w:val="single" w:sz="4" w:space="0" w:color="8C8B8E" w:themeColor="accent3" w:themeTint="99"/>
              <w:bottom w:val="single" w:sz="4" w:space="0" w:color="8C8B8E" w:themeColor="accent3" w:themeTint="99"/>
            </w:tcBorders>
          </w:tcPr>
          <w:p w14:paraId="55E91A54" w14:textId="77777777" w:rsidR="002A721D" w:rsidRPr="00393B2B" w:rsidRDefault="002A721D" w:rsidP="002A721D">
            <w:pPr>
              <w:pStyle w:val="Tablebody"/>
              <w:spacing w:before="0" w:after="60"/>
              <w:ind w:left="284" w:hanging="284"/>
            </w:pPr>
            <w:r w:rsidRPr="00393B2B">
              <w:t>Trainee</w:t>
            </w:r>
          </w:p>
          <w:p w14:paraId="48D87DEF" w14:textId="05B07C68" w:rsidR="002A721D" w:rsidRPr="00393B2B" w:rsidRDefault="002A721D" w:rsidP="002A721D">
            <w:pPr>
              <w:pStyle w:val="Tablebody"/>
              <w:spacing w:before="0" w:after="60"/>
              <w:ind w:left="284" w:hanging="284"/>
            </w:pPr>
          </w:p>
        </w:tc>
        <w:tc>
          <w:tcPr>
            <w:tcW w:w="6882" w:type="dxa"/>
            <w:tcBorders>
              <w:top w:val="single" w:sz="4" w:space="0" w:color="8C8B8E" w:themeColor="accent3" w:themeTint="99"/>
              <w:bottom w:val="single" w:sz="4" w:space="0" w:color="8C8B8E" w:themeColor="accent3" w:themeTint="99"/>
            </w:tcBorders>
          </w:tcPr>
          <w:p w14:paraId="6AA3E9EC" w14:textId="77777777" w:rsidR="002A721D" w:rsidRPr="002A721D" w:rsidRDefault="002A721D" w:rsidP="002A721D">
            <w:pPr>
              <w:widowControl w:val="0"/>
              <w:autoSpaceDE w:val="0"/>
              <w:autoSpaceDN w:val="0"/>
              <w:spacing w:after="60" w:line="240" w:lineRule="auto"/>
              <w:rPr>
                <w:rFonts w:eastAsia="Calibri" w:cs="Calibri"/>
                <w:sz w:val="24"/>
                <w:szCs w:val="24"/>
              </w:rPr>
            </w:pPr>
            <w:r w:rsidRPr="002A721D">
              <w:rPr>
                <w:rFonts w:eastAsia="Calibri" w:cs="Calibri"/>
                <w:sz w:val="24"/>
                <w:szCs w:val="24"/>
              </w:rPr>
              <w:t>Refers to a person not employed by ACT Government Health Directorate but seeking to obtain clinical placement in ACT Government Health Directorate and may include:</w:t>
            </w:r>
          </w:p>
          <w:p w14:paraId="2D51E1AC" w14:textId="77777777" w:rsidR="002A721D" w:rsidRPr="00393B2B" w:rsidRDefault="002A721D" w:rsidP="002A721D">
            <w:pPr>
              <w:widowControl w:val="0"/>
              <w:numPr>
                <w:ilvl w:val="0"/>
                <w:numId w:val="12"/>
              </w:numPr>
              <w:tabs>
                <w:tab w:val="left" w:pos="645"/>
                <w:tab w:val="left" w:pos="646"/>
              </w:tabs>
              <w:autoSpaceDE w:val="0"/>
              <w:autoSpaceDN w:val="0"/>
              <w:spacing w:after="60" w:line="240" w:lineRule="auto"/>
              <w:ind w:left="284" w:hanging="284"/>
              <w:rPr>
                <w:sz w:val="24"/>
                <w:szCs w:val="24"/>
              </w:rPr>
            </w:pPr>
            <w:r w:rsidRPr="00393B2B">
              <w:rPr>
                <w:sz w:val="24"/>
                <w:szCs w:val="24"/>
              </w:rPr>
              <w:t>An overseas qualified health professional participating in a course administered by AHD for the purpose of obtaining registration in the ACT or elsewhere in Australia, or to meet any other relevant professional requirements to practice in Australia.</w:t>
            </w:r>
          </w:p>
          <w:p w14:paraId="394B3C48" w14:textId="77777777" w:rsidR="002A721D" w:rsidRPr="00393B2B" w:rsidRDefault="002A721D" w:rsidP="002A721D">
            <w:pPr>
              <w:widowControl w:val="0"/>
              <w:numPr>
                <w:ilvl w:val="0"/>
                <w:numId w:val="12"/>
              </w:numPr>
              <w:tabs>
                <w:tab w:val="left" w:pos="645"/>
                <w:tab w:val="left" w:pos="646"/>
              </w:tabs>
              <w:autoSpaceDE w:val="0"/>
              <w:autoSpaceDN w:val="0"/>
              <w:spacing w:after="60" w:line="240" w:lineRule="auto"/>
              <w:ind w:left="284" w:hanging="284"/>
              <w:rPr>
                <w:sz w:val="24"/>
                <w:szCs w:val="24"/>
              </w:rPr>
            </w:pPr>
            <w:r w:rsidRPr="00393B2B">
              <w:rPr>
                <w:sz w:val="24"/>
                <w:szCs w:val="24"/>
              </w:rPr>
              <w:t>A health professional that requires clinical placement experience to obtain or maintain registration in the ACT or elsewhere in Australia, or to update existing</w:t>
            </w:r>
            <w:r w:rsidRPr="00393B2B">
              <w:rPr>
                <w:spacing w:val="-27"/>
                <w:sz w:val="24"/>
                <w:szCs w:val="24"/>
              </w:rPr>
              <w:t xml:space="preserve"> </w:t>
            </w:r>
            <w:r w:rsidRPr="00393B2B">
              <w:rPr>
                <w:sz w:val="24"/>
                <w:szCs w:val="24"/>
              </w:rPr>
              <w:t>qualifications.</w:t>
            </w:r>
          </w:p>
          <w:p w14:paraId="165463DC" w14:textId="77777777" w:rsidR="002A721D" w:rsidRPr="00393B2B" w:rsidRDefault="002A721D" w:rsidP="002A721D">
            <w:pPr>
              <w:widowControl w:val="0"/>
              <w:numPr>
                <w:ilvl w:val="0"/>
                <w:numId w:val="12"/>
              </w:numPr>
              <w:tabs>
                <w:tab w:val="left" w:pos="645"/>
                <w:tab w:val="left" w:pos="646"/>
              </w:tabs>
              <w:autoSpaceDE w:val="0"/>
              <w:autoSpaceDN w:val="0"/>
              <w:spacing w:after="60" w:line="240" w:lineRule="auto"/>
              <w:ind w:left="284" w:hanging="284"/>
              <w:rPr>
                <w:sz w:val="24"/>
                <w:szCs w:val="24"/>
              </w:rPr>
            </w:pPr>
            <w:r w:rsidRPr="00393B2B">
              <w:rPr>
                <w:sz w:val="24"/>
                <w:szCs w:val="24"/>
              </w:rPr>
              <w:t>A student of an overseas provider seeking to gain clinical placement experience in Australia.</w:t>
            </w:r>
          </w:p>
          <w:p w14:paraId="346403A1" w14:textId="3E87B042" w:rsidR="002A721D" w:rsidRPr="00393B2B" w:rsidRDefault="002A721D" w:rsidP="002A721D">
            <w:pPr>
              <w:widowControl w:val="0"/>
              <w:autoSpaceDE w:val="0"/>
              <w:autoSpaceDN w:val="0"/>
              <w:spacing w:after="60" w:line="240" w:lineRule="auto"/>
              <w:rPr>
                <w:rFonts w:cs="Calibri"/>
                <w:sz w:val="24"/>
                <w:szCs w:val="24"/>
              </w:rPr>
            </w:pPr>
            <w:r w:rsidRPr="00393B2B">
              <w:rPr>
                <w:sz w:val="24"/>
                <w:szCs w:val="24"/>
              </w:rPr>
              <w:t>A non-citizen of Australia sponsored by an international health organisation, for</w:t>
            </w:r>
            <w:r w:rsidRPr="00393B2B">
              <w:rPr>
                <w:spacing w:val="-31"/>
                <w:sz w:val="24"/>
                <w:szCs w:val="24"/>
              </w:rPr>
              <w:t xml:space="preserve"> </w:t>
            </w:r>
            <w:r w:rsidRPr="00393B2B">
              <w:rPr>
                <w:sz w:val="24"/>
                <w:szCs w:val="24"/>
              </w:rPr>
              <w:t>example the World Health Organisation, seeking to gain clinical placement experience in Australia.</w:t>
            </w:r>
          </w:p>
        </w:tc>
      </w:tr>
    </w:tbl>
    <w:p w14:paraId="2F907063" w14:textId="2F7EF872" w:rsidR="007D31EF" w:rsidRDefault="007D31EF" w:rsidP="00457AC4">
      <w:pPr>
        <w:pStyle w:val="Heading1"/>
      </w:pPr>
      <w:bookmarkStart w:id="134" w:name="_Toc68172124"/>
      <w:bookmarkStart w:id="135" w:name="_Toc68177634"/>
      <w:r>
        <w:t>Search Terms</w:t>
      </w:r>
      <w:bookmarkEnd w:id="134"/>
      <w:bookmarkEnd w:id="135"/>
    </w:p>
    <w:p w14:paraId="5334558A" w14:textId="53FD47A4" w:rsidR="006A6989" w:rsidRPr="006A6989" w:rsidRDefault="00466780" w:rsidP="006A6989">
      <w:pPr>
        <w:rPr>
          <w:rFonts w:cs="Calibri,Bold"/>
          <w:bCs/>
          <w:sz w:val="24"/>
          <w:szCs w:val="24"/>
          <w:lang w:eastAsia="en-AU"/>
        </w:rPr>
      </w:pPr>
      <w:r>
        <w:rPr>
          <w:rFonts w:cs="Calibri,Bold"/>
          <w:bCs/>
          <w:sz w:val="24"/>
          <w:szCs w:val="24"/>
          <w:lang w:eastAsia="en-AU"/>
        </w:rPr>
        <w:t>Placement</w:t>
      </w:r>
      <w:r w:rsidR="006A6989" w:rsidRPr="006A6989">
        <w:rPr>
          <w:rFonts w:cs="Calibri,Bold"/>
          <w:bCs/>
          <w:sz w:val="24"/>
          <w:szCs w:val="24"/>
          <w:lang w:eastAsia="en-AU"/>
        </w:rPr>
        <w:t>, Education provider, Student, Trainee, Deed, Schedule</w:t>
      </w:r>
    </w:p>
    <w:p w14:paraId="19C2653A" w14:textId="3923E769" w:rsidR="00C87A91" w:rsidRDefault="00C87A91" w:rsidP="00457AC4">
      <w:pPr>
        <w:pStyle w:val="Heading1"/>
      </w:pPr>
      <w:bookmarkStart w:id="136" w:name="_Toc68172125"/>
      <w:bookmarkStart w:id="137" w:name="_Toc68177635"/>
      <w:r w:rsidRPr="00C87A91">
        <w:t>Version Control</w:t>
      </w:r>
      <w:bookmarkEnd w:id="136"/>
      <w:bookmarkEnd w:id="13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2127"/>
        <w:gridCol w:w="5198"/>
      </w:tblGrid>
      <w:tr w:rsidR="00C87A91" w14:paraId="087E2089" w14:textId="77777777" w:rsidTr="00C87A91">
        <w:tc>
          <w:tcPr>
            <w:tcW w:w="1593" w:type="dxa"/>
            <w:tcBorders>
              <w:right w:val="single" w:sz="4" w:space="0" w:color="FFFFFF" w:themeColor="background1"/>
            </w:tcBorders>
            <w:shd w:val="clear" w:color="auto" w:fill="002677" w:themeFill="accent1"/>
          </w:tcPr>
          <w:p w14:paraId="51B23098" w14:textId="77777777" w:rsidR="00C87A91" w:rsidRPr="00124B00" w:rsidRDefault="00C87A91" w:rsidP="00C34B43">
            <w:pPr>
              <w:pStyle w:val="Tableheaderreverse"/>
            </w:pPr>
            <w:r>
              <w:t>Version</w:t>
            </w:r>
          </w:p>
        </w:tc>
        <w:tc>
          <w:tcPr>
            <w:tcW w:w="2127" w:type="dxa"/>
            <w:tcBorders>
              <w:left w:val="single" w:sz="4" w:space="0" w:color="FFFFFF" w:themeColor="background1"/>
              <w:right w:val="single" w:sz="4" w:space="0" w:color="FFFFFF" w:themeColor="background1"/>
            </w:tcBorders>
            <w:shd w:val="clear" w:color="auto" w:fill="002677" w:themeFill="accent1"/>
          </w:tcPr>
          <w:p w14:paraId="3BFF1ED8" w14:textId="77777777" w:rsidR="00C87A91" w:rsidRDefault="00C87A91" w:rsidP="00C34B43">
            <w:pPr>
              <w:pStyle w:val="Tableheaderreverse"/>
            </w:pPr>
            <w:r>
              <w:t>Date</w:t>
            </w:r>
          </w:p>
        </w:tc>
        <w:tc>
          <w:tcPr>
            <w:tcW w:w="5198" w:type="dxa"/>
            <w:tcBorders>
              <w:left w:val="single" w:sz="4" w:space="0" w:color="FFFFFF" w:themeColor="background1"/>
            </w:tcBorders>
            <w:shd w:val="clear" w:color="auto" w:fill="002677" w:themeFill="accent1"/>
          </w:tcPr>
          <w:p w14:paraId="454F2653" w14:textId="77777777" w:rsidR="00C87A91" w:rsidRDefault="00C87A91" w:rsidP="00C34B43">
            <w:pPr>
              <w:pStyle w:val="Tableheaderreverse"/>
            </w:pPr>
            <w:r>
              <w:t>Comments</w:t>
            </w:r>
          </w:p>
        </w:tc>
      </w:tr>
      <w:tr w:rsidR="00C87A91" w14:paraId="0D4CFF22" w14:textId="77777777" w:rsidTr="00C87A91">
        <w:tc>
          <w:tcPr>
            <w:tcW w:w="1593" w:type="dxa"/>
            <w:tcBorders>
              <w:bottom w:val="single" w:sz="4" w:space="0" w:color="8C8B8E" w:themeColor="accent3" w:themeTint="99"/>
            </w:tcBorders>
          </w:tcPr>
          <w:p w14:paraId="69B2EE33" w14:textId="71BE427D" w:rsidR="00C87A91" w:rsidRPr="00C8459F" w:rsidRDefault="00D316D6" w:rsidP="00C34B43">
            <w:pPr>
              <w:pStyle w:val="Tablebody"/>
            </w:pPr>
            <w:r>
              <w:t>1</w:t>
            </w:r>
          </w:p>
        </w:tc>
        <w:tc>
          <w:tcPr>
            <w:tcW w:w="2127" w:type="dxa"/>
            <w:tcBorders>
              <w:bottom w:val="single" w:sz="4" w:space="0" w:color="8C8B8E" w:themeColor="accent3" w:themeTint="99"/>
            </w:tcBorders>
          </w:tcPr>
          <w:p w14:paraId="106910D8" w14:textId="5A000C9E" w:rsidR="00C87A91" w:rsidRPr="00C8459F" w:rsidRDefault="008C2049" w:rsidP="00C34B43">
            <w:pPr>
              <w:pStyle w:val="Tablebody"/>
            </w:pPr>
            <w:r>
              <w:t>15 May 2020</w:t>
            </w:r>
          </w:p>
        </w:tc>
        <w:tc>
          <w:tcPr>
            <w:tcW w:w="5198" w:type="dxa"/>
            <w:tcBorders>
              <w:bottom w:val="single" w:sz="4" w:space="0" w:color="8C8B8E" w:themeColor="accent3" w:themeTint="99"/>
            </w:tcBorders>
          </w:tcPr>
          <w:p w14:paraId="29B7DAAE" w14:textId="235D06AD" w:rsidR="00C87A91" w:rsidRPr="00C8459F" w:rsidRDefault="008C2049" w:rsidP="00C34B43">
            <w:pPr>
              <w:pStyle w:val="Tablebody"/>
            </w:pPr>
            <w:r>
              <w:t>Replaces CHHS17/301</w:t>
            </w:r>
          </w:p>
        </w:tc>
      </w:tr>
      <w:tr w:rsidR="00635F82" w14:paraId="1ECAB126" w14:textId="77777777" w:rsidTr="00C87A91">
        <w:tc>
          <w:tcPr>
            <w:tcW w:w="1593" w:type="dxa"/>
            <w:tcBorders>
              <w:bottom w:val="single" w:sz="4" w:space="0" w:color="8C8B8E" w:themeColor="accent3" w:themeTint="99"/>
            </w:tcBorders>
          </w:tcPr>
          <w:p w14:paraId="1A4CC54F" w14:textId="60FAB128" w:rsidR="00635F82" w:rsidRDefault="00635F82" w:rsidP="00C34B43">
            <w:pPr>
              <w:pStyle w:val="Tablebody"/>
            </w:pPr>
            <w:r>
              <w:lastRenderedPageBreak/>
              <w:t>2</w:t>
            </w:r>
          </w:p>
        </w:tc>
        <w:tc>
          <w:tcPr>
            <w:tcW w:w="2127" w:type="dxa"/>
            <w:tcBorders>
              <w:bottom w:val="single" w:sz="4" w:space="0" w:color="8C8B8E" w:themeColor="accent3" w:themeTint="99"/>
            </w:tcBorders>
          </w:tcPr>
          <w:p w14:paraId="0E3A1D47" w14:textId="1CB64915" w:rsidR="00635F82" w:rsidRDefault="00635F82" w:rsidP="00C34B43">
            <w:pPr>
              <w:pStyle w:val="Tablebody"/>
            </w:pPr>
            <w:r>
              <w:t>8 April 2021</w:t>
            </w:r>
          </w:p>
        </w:tc>
        <w:tc>
          <w:tcPr>
            <w:tcW w:w="5198" w:type="dxa"/>
            <w:tcBorders>
              <w:bottom w:val="single" w:sz="4" w:space="0" w:color="8C8B8E" w:themeColor="accent3" w:themeTint="99"/>
            </w:tcBorders>
          </w:tcPr>
          <w:p w14:paraId="6681DB65" w14:textId="0C73486A" w:rsidR="00635F82" w:rsidRDefault="00635F82" w:rsidP="00C34B43">
            <w:pPr>
              <w:pStyle w:val="Tablebody"/>
            </w:pPr>
            <w:r w:rsidRPr="00635F82">
              <w:t>Replaces AHDPD-13:2020</w:t>
            </w:r>
          </w:p>
        </w:tc>
      </w:tr>
      <w:tr w:rsidR="00635F82" w14:paraId="236F127C" w14:textId="77777777" w:rsidTr="00C87A91">
        <w:tc>
          <w:tcPr>
            <w:tcW w:w="1593" w:type="dxa"/>
            <w:tcBorders>
              <w:bottom w:val="single" w:sz="4" w:space="0" w:color="8C8B8E" w:themeColor="accent3" w:themeTint="99"/>
            </w:tcBorders>
          </w:tcPr>
          <w:p w14:paraId="2DE606BB" w14:textId="3DADD164" w:rsidR="00635F82" w:rsidRDefault="00635F82" w:rsidP="00C34B43">
            <w:pPr>
              <w:pStyle w:val="Tablebody"/>
            </w:pPr>
            <w:r>
              <w:t>3</w:t>
            </w:r>
          </w:p>
        </w:tc>
        <w:tc>
          <w:tcPr>
            <w:tcW w:w="2127" w:type="dxa"/>
            <w:tcBorders>
              <w:bottom w:val="single" w:sz="4" w:space="0" w:color="8C8B8E" w:themeColor="accent3" w:themeTint="99"/>
            </w:tcBorders>
          </w:tcPr>
          <w:p w14:paraId="6C9D08FA" w14:textId="433A051A" w:rsidR="00635F82" w:rsidRDefault="00635F82" w:rsidP="00C34B43">
            <w:pPr>
              <w:pStyle w:val="Tablebody"/>
            </w:pPr>
            <w:r>
              <w:t>7 May 2021</w:t>
            </w:r>
          </w:p>
        </w:tc>
        <w:tc>
          <w:tcPr>
            <w:tcW w:w="5198" w:type="dxa"/>
            <w:tcBorders>
              <w:bottom w:val="single" w:sz="4" w:space="0" w:color="8C8B8E" w:themeColor="accent3" w:themeTint="99"/>
            </w:tcBorders>
          </w:tcPr>
          <w:p w14:paraId="5F6E3EE0" w14:textId="36096939" w:rsidR="00635F82" w:rsidRDefault="00635F82" w:rsidP="00C34B43">
            <w:pPr>
              <w:pStyle w:val="Tablebody"/>
            </w:pPr>
            <w:r w:rsidRPr="00635F82">
              <w:t>Minor amendment to section 2.8</w:t>
            </w:r>
          </w:p>
        </w:tc>
      </w:tr>
      <w:tr w:rsidR="00C87A91" w14:paraId="1C42801F" w14:textId="77777777" w:rsidTr="00C87A91">
        <w:tc>
          <w:tcPr>
            <w:tcW w:w="1593" w:type="dxa"/>
            <w:tcBorders>
              <w:top w:val="single" w:sz="4" w:space="0" w:color="8C8B8E" w:themeColor="accent3" w:themeTint="99"/>
              <w:bottom w:val="single" w:sz="4" w:space="0" w:color="8C8B8E" w:themeColor="accent3" w:themeTint="99"/>
            </w:tcBorders>
          </w:tcPr>
          <w:p w14:paraId="5DE47E7C" w14:textId="22168966" w:rsidR="00C87A91" w:rsidRPr="00C8459F" w:rsidRDefault="00635F82" w:rsidP="00C87A91">
            <w:pPr>
              <w:pStyle w:val="Tablebullet1"/>
              <w:numPr>
                <w:ilvl w:val="0"/>
                <w:numId w:val="0"/>
              </w:numPr>
              <w:ind w:left="284" w:hanging="284"/>
            </w:pPr>
            <w:r>
              <w:t>4</w:t>
            </w:r>
          </w:p>
        </w:tc>
        <w:tc>
          <w:tcPr>
            <w:tcW w:w="2127" w:type="dxa"/>
            <w:tcBorders>
              <w:top w:val="single" w:sz="4" w:space="0" w:color="8C8B8E" w:themeColor="accent3" w:themeTint="99"/>
              <w:bottom w:val="single" w:sz="4" w:space="0" w:color="8C8B8E" w:themeColor="accent3" w:themeTint="99"/>
            </w:tcBorders>
          </w:tcPr>
          <w:p w14:paraId="21D551A9" w14:textId="1F4EBB20" w:rsidR="00C87A91" w:rsidRPr="00C8459F" w:rsidRDefault="00635F82" w:rsidP="00C87A91">
            <w:pPr>
              <w:pStyle w:val="Tablebullet1"/>
              <w:numPr>
                <w:ilvl w:val="0"/>
                <w:numId w:val="0"/>
              </w:numPr>
            </w:pPr>
            <w:r>
              <w:t>18 May 2021</w:t>
            </w:r>
          </w:p>
        </w:tc>
        <w:tc>
          <w:tcPr>
            <w:tcW w:w="5198" w:type="dxa"/>
            <w:tcBorders>
              <w:top w:val="single" w:sz="4" w:space="0" w:color="8C8B8E" w:themeColor="accent3" w:themeTint="99"/>
              <w:bottom w:val="single" w:sz="4" w:space="0" w:color="8C8B8E" w:themeColor="accent3" w:themeTint="99"/>
            </w:tcBorders>
          </w:tcPr>
          <w:p w14:paraId="0FAA887B" w14:textId="7243744D" w:rsidR="00C87A91" w:rsidRPr="00C8459F" w:rsidRDefault="00635F82" w:rsidP="00C87A91">
            <w:pPr>
              <w:pStyle w:val="Tablebullet1"/>
              <w:numPr>
                <w:ilvl w:val="0"/>
                <w:numId w:val="0"/>
              </w:numPr>
            </w:pPr>
            <w:r>
              <w:t>Minor amendment to section 1.1</w:t>
            </w:r>
          </w:p>
        </w:tc>
      </w:tr>
    </w:tbl>
    <w:p w14:paraId="3E39E9E5" w14:textId="77777777" w:rsidR="00585EE7" w:rsidRDefault="00585EE7" w:rsidP="00585EE7">
      <w:pPr>
        <w:pStyle w:val="BodyCopy"/>
      </w:pPr>
    </w:p>
    <w:p w14:paraId="4ECEDEB7" w14:textId="77777777" w:rsidR="00585EE7" w:rsidRPr="007B1713" w:rsidRDefault="007B1713">
      <w:pPr>
        <w:spacing w:after="0" w:line="240" w:lineRule="auto"/>
        <w:rPr>
          <w:rFonts w:ascii="Arial" w:eastAsia="Times New Roman" w:hAnsi="Arial" w:cs="Arial"/>
          <w:i/>
          <w:iCs/>
          <w:color w:val="002677" w:themeColor="accent1"/>
          <w:sz w:val="44"/>
          <w:szCs w:val="44"/>
        </w:rPr>
      </w:pPr>
      <w:r w:rsidRPr="007B1713">
        <w:rPr>
          <w:b/>
          <w:bCs/>
        </w:rPr>
        <w:t>Disclaimer:</w:t>
      </w:r>
      <w:r w:rsidRPr="007B1713">
        <w:rPr>
          <w:i/>
          <w:iCs/>
        </w:rPr>
        <w:t xml:space="preserve"> This document has been developed by the ACT Health Directorate specifically for its own use.  Use of this document and any reliance on the information contained therein by any third party is at his or her own risk and the ACT Health Directorate assumes no responsibility whatsoever.</w:t>
      </w:r>
      <w:r w:rsidR="00585EE7" w:rsidRPr="007B1713">
        <w:rPr>
          <w:i/>
          <w:iCs/>
        </w:rPr>
        <w:br w:type="page"/>
      </w:r>
    </w:p>
    <w:p w14:paraId="7142FB3A" w14:textId="6CE0E2C7" w:rsidR="00585EE7" w:rsidRDefault="00585EE7" w:rsidP="00457AC4">
      <w:pPr>
        <w:pStyle w:val="Heading1"/>
      </w:pPr>
      <w:bookmarkStart w:id="138" w:name="_Toc68172126"/>
      <w:bookmarkStart w:id="139" w:name="_Toc68177636"/>
      <w:r>
        <w:lastRenderedPageBreak/>
        <w:t>Attachments</w:t>
      </w:r>
      <w:bookmarkEnd w:id="138"/>
      <w:bookmarkEnd w:id="139"/>
    </w:p>
    <w:p w14:paraId="31ACDDBA" w14:textId="77777777" w:rsidR="001165F3" w:rsidRPr="001165F3" w:rsidRDefault="001165F3" w:rsidP="001165F3">
      <w:pPr>
        <w:tabs>
          <w:tab w:val="left" w:pos="1418"/>
        </w:tabs>
        <w:rPr>
          <w:sz w:val="24"/>
          <w:szCs w:val="24"/>
        </w:rPr>
      </w:pPr>
      <w:r w:rsidRPr="001165F3">
        <w:rPr>
          <w:sz w:val="24"/>
          <w:szCs w:val="24"/>
        </w:rPr>
        <w:t xml:space="preserve">Attachment 1 </w:t>
      </w:r>
      <w:r w:rsidRPr="001165F3">
        <w:rPr>
          <w:sz w:val="24"/>
          <w:szCs w:val="24"/>
        </w:rPr>
        <w:tab/>
        <w:t>Student and trainee placement acknowledgement form</w:t>
      </w:r>
    </w:p>
    <w:p w14:paraId="4FC2F393" w14:textId="77777777" w:rsidR="001165F3" w:rsidRPr="001165F3" w:rsidRDefault="001165F3" w:rsidP="001165F3">
      <w:pPr>
        <w:tabs>
          <w:tab w:val="left" w:pos="1418"/>
        </w:tabs>
        <w:ind w:left="1418" w:hanging="1418"/>
        <w:rPr>
          <w:sz w:val="24"/>
          <w:szCs w:val="24"/>
        </w:rPr>
      </w:pPr>
      <w:r w:rsidRPr="001165F3">
        <w:rPr>
          <w:sz w:val="24"/>
          <w:szCs w:val="24"/>
        </w:rPr>
        <w:t xml:space="preserve">Attachment 2 </w:t>
      </w:r>
      <w:r w:rsidRPr="001165F3">
        <w:rPr>
          <w:sz w:val="24"/>
          <w:szCs w:val="24"/>
        </w:rPr>
        <w:tab/>
        <w:t>Authorisation to release personal information for further investigation of immunisation status</w:t>
      </w:r>
    </w:p>
    <w:p w14:paraId="0507216D" w14:textId="77777777" w:rsidR="001165F3" w:rsidRPr="001165F3" w:rsidRDefault="001165F3" w:rsidP="001165F3">
      <w:pPr>
        <w:tabs>
          <w:tab w:val="left" w:pos="1418"/>
        </w:tabs>
        <w:ind w:left="1416" w:hanging="1416"/>
        <w:rPr>
          <w:sz w:val="24"/>
          <w:szCs w:val="24"/>
        </w:rPr>
      </w:pPr>
      <w:r w:rsidRPr="001165F3">
        <w:rPr>
          <w:sz w:val="24"/>
          <w:szCs w:val="24"/>
        </w:rPr>
        <w:t xml:space="preserve">Attachment 3 </w:t>
      </w:r>
      <w:r w:rsidRPr="001165F3">
        <w:rPr>
          <w:sz w:val="24"/>
          <w:szCs w:val="24"/>
        </w:rPr>
        <w:tab/>
        <w:t xml:space="preserve">Authorisation to release personal information for further investigation of a </w:t>
      </w:r>
      <w:proofErr w:type="gramStart"/>
      <w:r w:rsidRPr="001165F3">
        <w:rPr>
          <w:sz w:val="24"/>
          <w:szCs w:val="24"/>
        </w:rPr>
        <w:t>Police</w:t>
      </w:r>
      <w:proofErr w:type="gramEnd"/>
      <w:r w:rsidRPr="001165F3">
        <w:rPr>
          <w:sz w:val="24"/>
          <w:szCs w:val="24"/>
        </w:rPr>
        <w:t xml:space="preserve"> or Working with Vulnerable People Check</w:t>
      </w:r>
    </w:p>
    <w:p w14:paraId="7D9A0FF6" w14:textId="77777777" w:rsidR="001165F3" w:rsidRPr="001165F3" w:rsidRDefault="001165F3" w:rsidP="001165F3">
      <w:pPr>
        <w:tabs>
          <w:tab w:val="left" w:pos="1418"/>
        </w:tabs>
        <w:rPr>
          <w:noProof/>
          <w:sz w:val="24"/>
          <w:szCs w:val="24"/>
          <w:lang w:eastAsia="en-AU"/>
        </w:rPr>
      </w:pPr>
      <w:r w:rsidRPr="001165F3">
        <w:rPr>
          <w:sz w:val="24"/>
          <w:szCs w:val="24"/>
        </w:rPr>
        <w:t xml:space="preserve">Attachment 4 </w:t>
      </w:r>
      <w:r w:rsidRPr="001165F3">
        <w:rPr>
          <w:sz w:val="24"/>
          <w:szCs w:val="24"/>
        </w:rPr>
        <w:tab/>
        <w:t>Orientation to placement area checklist</w:t>
      </w:r>
    </w:p>
    <w:p w14:paraId="08A13ED3" w14:textId="7BD63451" w:rsidR="002C0E78" w:rsidRDefault="002C0E78">
      <w:r>
        <w:br w:type="page"/>
      </w:r>
    </w:p>
    <w:p w14:paraId="6DD29955" w14:textId="75E327F0" w:rsidR="006E1BFB" w:rsidRPr="006E1BFB" w:rsidRDefault="006E1BFB" w:rsidP="006E1BFB">
      <w:pPr>
        <w:spacing w:after="0" w:line="240" w:lineRule="auto"/>
        <w:jc w:val="right"/>
        <w:rPr>
          <w:rFonts w:cs="Calibri"/>
          <w:bCs/>
        </w:rPr>
      </w:pPr>
      <w:r w:rsidRPr="007B2C3B">
        <w:rPr>
          <w:rFonts w:cs="Calibri"/>
          <w:b/>
          <w:noProof/>
          <w:color w:val="0000FF"/>
          <w:sz w:val="32"/>
          <w:szCs w:val="32"/>
          <w:u w:val="single" w:color="0000FF"/>
          <w:lang w:eastAsia="en-AU"/>
        </w:rPr>
        <w:lastRenderedPageBreak/>
        <w:drawing>
          <wp:anchor distT="0" distB="0" distL="114300" distR="114300" simplePos="0" relativeHeight="251697152" behindDoc="0" locked="0" layoutInCell="1" allowOverlap="1" wp14:anchorId="1CA7B5BA" wp14:editId="045A60FB">
            <wp:simplePos x="0" y="0"/>
            <wp:positionH relativeFrom="margin">
              <wp:posOffset>-190500</wp:posOffset>
            </wp:positionH>
            <wp:positionV relativeFrom="margin">
              <wp:align>top</wp:align>
            </wp:positionV>
            <wp:extent cx="2767330" cy="72199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Gov_Health_inline_blac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7330" cy="721995"/>
                    </a:xfrm>
                    <a:prstGeom prst="rect">
                      <a:avLst/>
                    </a:prstGeom>
                  </pic:spPr>
                </pic:pic>
              </a:graphicData>
            </a:graphic>
          </wp:anchor>
        </w:drawing>
      </w:r>
      <w:r>
        <w:rPr>
          <w:rFonts w:cs="Calibri"/>
          <w:b/>
          <w:sz w:val="32"/>
          <w:szCs w:val="32"/>
        </w:rPr>
        <w:t xml:space="preserve">         </w:t>
      </w:r>
      <w:r w:rsidRPr="006E1BFB">
        <w:rPr>
          <w:rFonts w:cs="Calibri"/>
          <w:bCs/>
        </w:rPr>
        <w:t>Attachment 1</w:t>
      </w:r>
    </w:p>
    <w:p w14:paraId="2680113C" w14:textId="77777777" w:rsidR="006E1BFB" w:rsidRPr="006E1BFB" w:rsidRDefault="006E1BFB" w:rsidP="006E1BFB">
      <w:pPr>
        <w:spacing w:after="0" w:line="240" w:lineRule="auto"/>
        <w:jc w:val="right"/>
        <w:rPr>
          <w:rFonts w:cs="Calibri"/>
          <w:bCs/>
          <w:sz w:val="20"/>
          <w:szCs w:val="20"/>
        </w:rPr>
      </w:pPr>
    </w:p>
    <w:p w14:paraId="4E82F433" w14:textId="48C3548A" w:rsidR="002C0E78" w:rsidRPr="007B2C3B" w:rsidRDefault="006E1BFB" w:rsidP="006E1BFB">
      <w:pPr>
        <w:spacing w:after="0" w:line="240" w:lineRule="auto"/>
        <w:rPr>
          <w:rFonts w:cs="Calibri"/>
          <w:b/>
          <w:sz w:val="32"/>
          <w:szCs w:val="32"/>
        </w:rPr>
      </w:pPr>
      <w:r>
        <w:rPr>
          <w:rFonts w:cs="Calibri"/>
          <w:b/>
          <w:sz w:val="32"/>
          <w:szCs w:val="32"/>
        </w:rPr>
        <w:t xml:space="preserve">         </w:t>
      </w:r>
      <w:r w:rsidR="002C0E78" w:rsidRPr="007B2C3B">
        <w:rPr>
          <w:rFonts w:cs="Calibri"/>
          <w:b/>
          <w:sz w:val="32"/>
          <w:szCs w:val="32"/>
        </w:rPr>
        <w:t xml:space="preserve">Clinical Placement Office </w:t>
      </w:r>
      <w:r>
        <w:rPr>
          <w:rFonts w:cs="Calibri"/>
          <w:b/>
          <w:sz w:val="32"/>
          <w:szCs w:val="32"/>
        </w:rPr>
        <w:t>(</w:t>
      </w:r>
      <w:r w:rsidR="002C0E78" w:rsidRPr="007B2C3B">
        <w:rPr>
          <w:rFonts w:cs="Calibri"/>
          <w:b/>
          <w:sz w:val="32"/>
          <w:szCs w:val="32"/>
        </w:rPr>
        <w:t xml:space="preserve">CPO)  </w:t>
      </w:r>
    </w:p>
    <w:p w14:paraId="10DF2D76" w14:textId="77777777" w:rsidR="002C0E78" w:rsidRPr="000D2C3D" w:rsidRDefault="002C0E78" w:rsidP="006E1BFB">
      <w:pPr>
        <w:spacing w:after="0" w:line="240" w:lineRule="auto"/>
        <w:ind w:left="1805"/>
        <w:jc w:val="right"/>
        <w:rPr>
          <w:sz w:val="18"/>
          <w:szCs w:val="18"/>
        </w:rPr>
      </w:pPr>
      <w:r>
        <w:rPr>
          <w:sz w:val="18"/>
          <w:szCs w:val="18"/>
        </w:rPr>
        <w:t xml:space="preserve">          </w:t>
      </w:r>
      <w:r w:rsidRPr="000D2C3D">
        <w:rPr>
          <w:sz w:val="18"/>
          <w:szCs w:val="18"/>
        </w:rPr>
        <w:t>Level 3, 2-6 Bowes Street, Phillip</w:t>
      </w:r>
      <w:r>
        <w:rPr>
          <w:sz w:val="18"/>
          <w:szCs w:val="18"/>
        </w:rPr>
        <w:t xml:space="preserve"> | </w:t>
      </w:r>
    </w:p>
    <w:p w14:paraId="5CDFBA25" w14:textId="77777777" w:rsidR="002C0E78" w:rsidRDefault="002C0E78" w:rsidP="006E1BFB">
      <w:pPr>
        <w:spacing w:after="0" w:line="240" w:lineRule="auto"/>
        <w:jc w:val="right"/>
        <w:rPr>
          <w:sz w:val="18"/>
          <w:szCs w:val="18"/>
        </w:rPr>
      </w:pPr>
      <w:r>
        <w:rPr>
          <w:sz w:val="18"/>
          <w:szCs w:val="18"/>
        </w:rPr>
        <w:t xml:space="preserve">          </w:t>
      </w:r>
      <w:r w:rsidRPr="000D2C3D">
        <w:rPr>
          <w:sz w:val="18"/>
          <w:szCs w:val="18"/>
        </w:rPr>
        <w:t>Canberra ACT 2601</w:t>
      </w:r>
    </w:p>
    <w:p w14:paraId="0DF4F2B7" w14:textId="77777777" w:rsidR="002C0E78" w:rsidRDefault="002C0E78" w:rsidP="006E1BFB">
      <w:pPr>
        <w:spacing w:after="0" w:line="240" w:lineRule="auto"/>
        <w:jc w:val="right"/>
        <w:rPr>
          <w:sz w:val="18"/>
          <w:szCs w:val="18"/>
        </w:rPr>
      </w:pPr>
      <w:r>
        <w:rPr>
          <w:b/>
          <w:sz w:val="18"/>
          <w:szCs w:val="18"/>
        </w:rPr>
        <w:t xml:space="preserve">          </w:t>
      </w:r>
      <w:r w:rsidRPr="000D2C3D">
        <w:rPr>
          <w:b/>
          <w:sz w:val="18"/>
          <w:szCs w:val="18"/>
        </w:rPr>
        <w:t>T</w:t>
      </w:r>
      <w:r>
        <w:rPr>
          <w:sz w:val="18"/>
          <w:szCs w:val="18"/>
        </w:rPr>
        <w:t>: (02) 5124 5887</w:t>
      </w:r>
    </w:p>
    <w:p w14:paraId="090FFEB8" w14:textId="77777777" w:rsidR="002C0E78" w:rsidRPr="000D2C3D" w:rsidRDefault="002C0E78" w:rsidP="006E1BFB">
      <w:pPr>
        <w:spacing w:after="0" w:line="240" w:lineRule="auto"/>
        <w:jc w:val="right"/>
        <w:rPr>
          <w:sz w:val="18"/>
          <w:szCs w:val="18"/>
        </w:rPr>
      </w:pPr>
      <w:r w:rsidRPr="005409EB">
        <w:rPr>
          <w:rFonts w:cs="Calibri"/>
          <w:color w:val="0000FF"/>
        </w:rPr>
        <w:t xml:space="preserve">          </w:t>
      </w:r>
      <w:r>
        <w:rPr>
          <w:rFonts w:cs="Calibri"/>
          <w:color w:val="0000FF"/>
          <w:u w:val="single" w:color="0000FF"/>
        </w:rPr>
        <w:t xml:space="preserve"> cpo@act.gov.au</w:t>
      </w:r>
      <w:r>
        <w:rPr>
          <w:rFonts w:cs="Calibri"/>
        </w:rPr>
        <w:t xml:space="preserve">  </w:t>
      </w:r>
    </w:p>
    <w:p w14:paraId="779777A6" w14:textId="6F162C62" w:rsidR="0062406C" w:rsidRPr="00887DFE" w:rsidRDefault="0062406C" w:rsidP="0062406C">
      <w:pPr>
        <w:spacing w:after="0" w:line="240" w:lineRule="auto"/>
        <w:rPr>
          <w:b/>
        </w:rPr>
      </w:pPr>
      <w:r w:rsidRPr="00887DFE">
        <w:rPr>
          <w:b/>
        </w:rPr>
        <w:t>__________________________________________________________________________________</w:t>
      </w:r>
    </w:p>
    <w:p w14:paraId="08D6264D" w14:textId="7D204D84" w:rsidR="0062406C" w:rsidRDefault="0062406C" w:rsidP="00457AC4">
      <w:pPr>
        <w:pStyle w:val="Heading1"/>
      </w:pPr>
      <w:bookmarkStart w:id="140" w:name="_Toc68172127"/>
      <w:bookmarkStart w:id="141" w:name="_Toc68177637"/>
      <w:r>
        <w:t>STUDENT AND TRAINEE PLACEMENT ACKNOWLEDGEMENT FORM 2021</w:t>
      </w:r>
      <w:bookmarkEnd w:id="140"/>
      <w:bookmarkEnd w:id="141"/>
    </w:p>
    <w:p w14:paraId="1A88095A" w14:textId="3C695A9E" w:rsidR="0062406C" w:rsidRPr="00FF10A4" w:rsidRDefault="0062406C" w:rsidP="00457AC4">
      <w:pPr>
        <w:pStyle w:val="Heading1"/>
        <w:rPr>
          <w:b/>
        </w:rPr>
      </w:pPr>
      <w:bookmarkStart w:id="142" w:name="_Toc68172128"/>
      <w:bookmarkStart w:id="143" w:name="_Toc68177418"/>
      <w:bookmarkStart w:id="144" w:name="_Toc68177638"/>
      <w:r w:rsidRPr="00FF10A4">
        <w:t>Name: _________________________</w:t>
      </w:r>
      <w:r>
        <w:t>_</w:t>
      </w:r>
      <w:r w:rsidRPr="00FF10A4">
        <w:t xml:space="preserve"> Education Institution: ___________________</w:t>
      </w:r>
      <w:r>
        <w:t>____</w:t>
      </w:r>
      <w:r w:rsidRPr="00FF10A4">
        <w:t>_</w:t>
      </w:r>
      <w:bookmarkEnd w:id="142"/>
      <w:bookmarkEnd w:id="143"/>
      <w:bookmarkEnd w:id="144"/>
    </w:p>
    <w:p w14:paraId="6FDB9011" w14:textId="77777777" w:rsidR="0062406C" w:rsidRDefault="0062406C" w:rsidP="0062406C">
      <w:pPr>
        <w:pBdr>
          <w:top w:val="single" w:sz="4" w:space="0" w:color="000000"/>
          <w:left w:val="single" w:sz="4" w:space="0" w:color="000000"/>
          <w:bottom w:val="single" w:sz="4" w:space="0" w:color="000000"/>
          <w:right w:val="single" w:sz="4" w:space="0" w:color="000000"/>
        </w:pBdr>
        <w:shd w:val="clear" w:color="auto" w:fill="D9D9D9"/>
        <w:spacing w:after="0" w:line="260" w:lineRule="auto"/>
      </w:pPr>
      <w:r>
        <w:t>All students and trainees undertaking clinical placement with the Territory must read and complete this form each calendar year. The Territory includes the ACT Health Directorate, Canberra Health Services, University of Canberra Hospital and Calvary Public Hospital Bruce.</w:t>
      </w:r>
    </w:p>
    <w:p w14:paraId="5532DC3A" w14:textId="77777777" w:rsidR="0062406C" w:rsidRDefault="0062406C" w:rsidP="0062406C">
      <w:pPr>
        <w:spacing w:after="35" w:line="259" w:lineRule="auto"/>
      </w:pPr>
      <w:r>
        <w:rPr>
          <w:rFonts w:cs="Calibri"/>
          <w:b/>
          <w:sz w:val="16"/>
        </w:rPr>
        <w:t xml:space="preserve"> </w:t>
      </w:r>
    </w:p>
    <w:p w14:paraId="1B37873F" w14:textId="77777777" w:rsidR="0062406C" w:rsidRPr="00951DA9" w:rsidRDefault="0062406C" w:rsidP="0062406C">
      <w:pPr>
        <w:spacing w:after="0" w:line="240" w:lineRule="auto"/>
        <w:ind w:left="-5" w:hanging="10"/>
        <w:rPr>
          <w:szCs w:val="20"/>
        </w:rPr>
      </w:pPr>
      <w:r w:rsidRPr="00951DA9">
        <w:rPr>
          <w:b/>
          <w:szCs w:val="20"/>
        </w:rPr>
        <w:t xml:space="preserve">Before commencing a placement, students and trainees must complete the following: </w:t>
      </w:r>
    </w:p>
    <w:p w14:paraId="3C4C3E20" w14:textId="77777777" w:rsidR="0062406C" w:rsidRDefault="0062406C" w:rsidP="0062406C">
      <w:pPr>
        <w:spacing w:after="0" w:line="240" w:lineRule="auto"/>
      </w:pPr>
      <w:r>
        <w:rPr>
          <w:rFonts w:cs="Calibri"/>
          <w:b/>
        </w:rPr>
        <w:t xml:space="preserve"> </w:t>
      </w:r>
    </w:p>
    <w:p w14:paraId="53F81AFB" w14:textId="2E122353" w:rsidR="0062406C" w:rsidRDefault="0062406C" w:rsidP="00457AC4">
      <w:pPr>
        <w:pStyle w:val="Heading2"/>
      </w:pPr>
      <w:bookmarkStart w:id="145" w:name="_Toc68172129"/>
      <w:bookmarkStart w:id="146" w:name="_Toc68177639"/>
      <w:r>
        <w:t>1. National Police Check</w:t>
      </w:r>
      <w:bookmarkEnd w:id="145"/>
      <w:bookmarkEnd w:id="146"/>
      <w:r>
        <w:t xml:space="preserve"> </w:t>
      </w:r>
    </w:p>
    <w:p w14:paraId="702FE25A" w14:textId="77777777" w:rsidR="0062406C" w:rsidRDefault="0062406C" w:rsidP="0062406C">
      <w:pPr>
        <w:numPr>
          <w:ilvl w:val="0"/>
          <w:numId w:val="20"/>
        </w:numPr>
        <w:spacing w:after="241" w:line="240" w:lineRule="auto"/>
        <w:ind w:left="710" w:hanging="365"/>
        <w:jc w:val="both"/>
      </w:pPr>
      <w:r>
        <w:t xml:space="preserve">1.1 Students and trainees must have a National Police Check. Please contact your educational institution for information on this and/or read the information at: </w:t>
      </w:r>
      <w:hyperlink r:id="rId22" w:history="1">
        <w:r w:rsidRPr="00FD610E">
          <w:rPr>
            <w:rStyle w:val="Hyperlink"/>
          </w:rPr>
          <w:t>https://www.health.act.gov.au/health-professionals/clinical-placement-office</w:t>
        </w:r>
      </w:hyperlink>
      <w:hyperlink r:id="rId23">
        <w:r>
          <w:rPr>
            <w:rFonts w:ascii="Times New Roman" w:eastAsia="Times New Roman" w:hAnsi="Times New Roman"/>
          </w:rPr>
          <w:t xml:space="preserve"> </w:t>
        </w:r>
      </w:hyperlink>
      <w:hyperlink r:id="rId24">
        <w:r>
          <w:t>(</w:t>
        </w:r>
      </w:hyperlink>
      <w:r>
        <w:t xml:space="preserve">CPO website) via the </w:t>
      </w:r>
      <w:r w:rsidRPr="00D240AE">
        <w:rPr>
          <w:u w:val="single"/>
        </w:rPr>
        <w:t>Preparing for Placement</w:t>
      </w:r>
      <w:r>
        <w:t xml:space="preserve"> page.</w:t>
      </w:r>
    </w:p>
    <w:p w14:paraId="780B885C" w14:textId="77777777" w:rsidR="0062406C" w:rsidRDefault="0062406C" w:rsidP="0062406C">
      <w:pPr>
        <w:numPr>
          <w:ilvl w:val="0"/>
          <w:numId w:val="20"/>
        </w:numPr>
        <w:spacing w:after="122" w:line="240" w:lineRule="auto"/>
        <w:ind w:left="710" w:hanging="365"/>
        <w:jc w:val="both"/>
      </w:pPr>
      <w:r>
        <w:t xml:space="preserve">1.2 The Territory will determine whether a student or a trainee with a criminal record is accepted for placement. </w:t>
      </w:r>
    </w:p>
    <w:p w14:paraId="6D7B2063" w14:textId="77777777" w:rsidR="0062406C" w:rsidRDefault="0062406C" w:rsidP="0062406C">
      <w:pPr>
        <w:numPr>
          <w:ilvl w:val="0"/>
          <w:numId w:val="20"/>
        </w:numPr>
        <w:spacing w:after="151" w:line="240" w:lineRule="auto"/>
        <w:ind w:left="710" w:hanging="365"/>
        <w:jc w:val="both"/>
      </w:pPr>
      <w:r>
        <w:t xml:space="preserve">1.3 If you are an employee of the Territory you are obligated to immediately notify the Director - General if you are convicted of a criminal offence. You must also immediately notify the staff of the Clinical Placement Office at the same time before you undertake a clinical placement. </w:t>
      </w:r>
    </w:p>
    <w:p w14:paraId="2796769E" w14:textId="3B7C80AD" w:rsidR="0062406C" w:rsidRDefault="0062406C" w:rsidP="00457AC4">
      <w:pPr>
        <w:pStyle w:val="Heading2"/>
      </w:pPr>
      <w:bookmarkStart w:id="147" w:name="_Toc68172130"/>
      <w:bookmarkStart w:id="148" w:name="_Toc68177640"/>
      <w:r>
        <w:t xml:space="preserve">2. Working </w:t>
      </w:r>
      <w:proofErr w:type="gramStart"/>
      <w:r>
        <w:t>With</w:t>
      </w:r>
      <w:proofErr w:type="gramEnd"/>
      <w:r>
        <w:t xml:space="preserve"> Vulnerable People Check</w:t>
      </w:r>
      <w:bookmarkEnd w:id="147"/>
      <w:bookmarkEnd w:id="148"/>
      <w:r>
        <w:t xml:space="preserve"> </w:t>
      </w:r>
    </w:p>
    <w:p w14:paraId="52516097" w14:textId="77777777" w:rsidR="0062406C" w:rsidRDefault="0062406C" w:rsidP="0062406C">
      <w:pPr>
        <w:spacing w:after="151" w:line="240" w:lineRule="auto"/>
        <w:ind w:left="710"/>
      </w:pPr>
      <w:r>
        <w:rPr>
          <w:rFonts w:ascii="Segoe UI Symbol" w:eastAsia="Segoe UI Symbol" w:hAnsi="Segoe UI Symbol" w:cs="Segoe UI Symbol"/>
        </w:rPr>
        <w:t></w:t>
      </w:r>
      <w:r>
        <w:t xml:space="preserve"> 2.1 Students and trainees must hold a valid Working </w:t>
      </w:r>
      <w:proofErr w:type="gramStart"/>
      <w:r>
        <w:t>With</w:t>
      </w:r>
      <w:proofErr w:type="gramEnd"/>
      <w:r>
        <w:t xml:space="preserve"> Vulnerable People Check unless registered with the Australian Health Practitioner Regulation Agency.   </w:t>
      </w:r>
    </w:p>
    <w:p w14:paraId="16F36EDA" w14:textId="15FD7A29" w:rsidR="0062406C" w:rsidRDefault="0062406C" w:rsidP="00457AC4">
      <w:pPr>
        <w:pStyle w:val="Heading2"/>
      </w:pPr>
      <w:bookmarkStart w:id="149" w:name="_Toc68172131"/>
      <w:bookmarkStart w:id="150" w:name="_Toc68177641"/>
      <w:r>
        <w:t>3.  Immunisation</w:t>
      </w:r>
      <w:bookmarkEnd w:id="149"/>
      <w:bookmarkEnd w:id="150"/>
      <w:r>
        <w:t xml:space="preserve"> </w:t>
      </w:r>
    </w:p>
    <w:p w14:paraId="13F06D8D" w14:textId="77777777" w:rsidR="0062406C" w:rsidRDefault="0062406C" w:rsidP="0062406C">
      <w:pPr>
        <w:numPr>
          <w:ilvl w:val="0"/>
          <w:numId w:val="21"/>
        </w:numPr>
        <w:spacing w:after="162" w:line="240" w:lineRule="auto"/>
        <w:ind w:left="710" w:hanging="365"/>
        <w:jc w:val="both"/>
      </w:pPr>
      <w:r>
        <w:lastRenderedPageBreak/>
        <w:t xml:space="preserve">3.1 Students and trainees must have proof of immunisation against certain infectious diseases in accordance with the Territory’s Screening &amp; Immunisation Policy. This information is on the CPO website at the </w:t>
      </w:r>
      <w:r w:rsidRPr="00D240AE">
        <w:rPr>
          <w:u w:val="single"/>
        </w:rPr>
        <w:t>Preparing for Placement</w:t>
      </w:r>
      <w:r>
        <w:t xml:space="preserve"> page.</w:t>
      </w:r>
    </w:p>
    <w:p w14:paraId="09A77139" w14:textId="77777777" w:rsidR="0062406C" w:rsidRDefault="0062406C" w:rsidP="0062406C">
      <w:pPr>
        <w:numPr>
          <w:ilvl w:val="0"/>
          <w:numId w:val="21"/>
        </w:numPr>
        <w:spacing w:after="151" w:line="240" w:lineRule="auto"/>
        <w:ind w:left="710" w:hanging="365"/>
        <w:jc w:val="both"/>
      </w:pPr>
      <w:r>
        <w:t xml:space="preserve">3.2 The Territory will determine whether a student or trainee without the required immunisation status is accepted for placement. If you do not have full immunisation status, please contact your educational institution or the Clinical Placement Office. </w:t>
      </w:r>
    </w:p>
    <w:p w14:paraId="77AF579E" w14:textId="152103D4" w:rsidR="0062406C" w:rsidRDefault="0062406C" w:rsidP="00457AC4">
      <w:pPr>
        <w:pStyle w:val="Heading2"/>
      </w:pPr>
      <w:bookmarkStart w:id="151" w:name="_Toc68172132"/>
      <w:bookmarkStart w:id="152" w:name="_Toc68177642"/>
      <w:r>
        <w:t>4. Workplace introduction</w:t>
      </w:r>
      <w:bookmarkEnd w:id="151"/>
      <w:bookmarkEnd w:id="152"/>
      <w:r>
        <w:t xml:space="preserve"> </w:t>
      </w:r>
    </w:p>
    <w:p w14:paraId="1CC14648" w14:textId="77777777" w:rsidR="0062406C" w:rsidRDefault="0062406C" w:rsidP="0062406C">
      <w:pPr>
        <w:numPr>
          <w:ilvl w:val="0"/>
          <w:numId w:val="22"/>
        </w:numPr>
        <w:spacing w:after="242" w:line="240" w:lineRule="auto"/>
        <w:ind w:left="710" w:hanging="365"/>
        <w:jc w:val="both"/>
      </w:pPr>
      <w:r>
        <w:t xml:space="preserve">4.1 Prior to commencing your placement you must read the guidelines on confidentiality and other key professional documents on the </w:t>
      </w:r>
      <w:r>
        <w:rPr>
          <w:u w:val="single" w:color="000000"/>
        </w:rPr>
        <w:t>Student and Trainee Essentials</w:t>
      </w:r>
      <w:r>
        <w:t xml:space="preserve"> page of the CPO website. </w:t>
      </w:r>
    </w:p>
    <w:p w14:paraId="3DB1F1A0" w14:textId="77777777" w:rsidR="0062406C" w:rsidRDefault="0062406C" w:rsidP="0062406C">
      <w:pPr>
        <w:numPr>
          <w:ilvl w:val="0"/>
          <w:numId w:val="22"/>
        </w:numPr>
        <w:spacing w:after="122" w:line="240" w:lineRule="auto"/>
        <w:ind w:left="710" w:hanging="365"/>
        <w:jc w:val="both"/>
      </w:pPr>
      <w:r>
        <w:t xml:space="preserve">4.2 You will need to read safety documents on the </w:t>
      </w:r>
      <w:r>
        <w:rPr>
          <w:u w:val="single" w:color="000000"/>
        </w:rPr>
        <w:t>Student and Trainee Essentials</w:t>
      </w:r>
      <w:r>
        <w:t xml:space="preserve"> page of the CPO website. </w:t>
      </w:r>
    </w:p>
    <w:p w14:paraId="6E8F6D2D" w14:textId="77777777" w:rsidR="0062406C" w:rsidRPr="00D240AE" w:rsidRDefault="0062406C" w:rsidP="0062406C">
      <w:pPr>
        <w:numPr>
          <w:ilvl w:val="0"/>
          <w:numId w:val="22"/>
        </w:numPr>
        <w:spacing w:after="122" w:line="240" w:lineRule="auto"/>
        <w:ind w:left="710" w:hanging="365"/>
        <w:jc w:val="both"/>
      </w:pPr>
      <w:r>
        <w:t xml:space="preserve">4.3 When you reach your clinical area your supervisor will ask you to complete the student Orientation to Placement Area Checklist. </w:t>
      </w:r>
      <w:r>
        <w:rPr>
          <w:i/>
        </w:rPr>
        <w:t xml:space="preserve"> </w:t>
      </w:r>
    </w:p>
    <w:p w14:paraId="0F5C4053" w14:textId="77777777" w:rsidR="0062406C" w:rsidRPr="00074626" w:rsidRDefault="0062406C" w:rsidP="0062406C">
      <w:pPr>
        <w:spacing w:after="119" w:line="240" w:lineRule="auto"/>
        <w:ind w:left="-5" w:hanging="10"/>
        <w:rPr>
          <w:szCs w:val="20"/>
        </w:rPr>
      </w:pPr>
      <w:r w:rsidRPr="00074626">
        <w:rPr>
          <w:b/>
          <w:szCs w:val="20"/>
        </w:rPr>
        <w:t xml:space="preserve">The role and obligations of the student or trainee during placement include: </w:t>
      </w:r>
    </w:p>
    <w:p w14:paraId="611C760F" w14:textId="28444C32" w:rsidR="0062406C" w:rsidRDefault="0062406C" w:rsidP="00457AC4">
      <w:pPr>
        <w:pStyle w:val="Heading2"/>
      </w:pPr>
      <w:bookmarkStart w:id="153" w:name="_Toc68172133"/>
      <w:bookmarkStart w:id="154" w:name="_Toc68177643"/>
      <w:r>
        <w:t>5. Professional Conduct</w:t>
      </w:r>
      <w:bookmarkEnd w:id="153"/>
      <w:bookmarkEnd w:id="154"/>
      <w:r>
        <w:t xml:space="preserve"> </w:t>
      </w:r>
    </w:p>
    <w:p w14:paraId="1BEA0959" w14:textId="77777777" w:rsidR="0062406C" w:rsidRPr="00F57F8B" w:rsidRDefault="0062406C" w:rsidP="0062406C">
      <w:pPr>
        <w:pStyle w:val="ListParagraph"/>
        <w:numPr>
          <w:ilvl w:val="0"/>
          <w:numId w:val="28"/>
        </w:numPr>
        <w:spacing w:after="162" w:line="240" w:lineRule="auto"/>
        <w:jc w:val="both"/>
        <w:rPr>
          <w:color w:val="0000FF"/>
          <w:u w:val="single"/>
        </w:rPr>
      </w:pPr>
      <w:r>
        <w:t xml:space="preserve">5.1 You must comply with the Territory’s standards of conduct while on the Territory’s premises and when having contact with patients. Failure to do so may lead to your placement being reviewed or even terminated. Please find standards of conduct under the “additional information” tab for the relevant discipline at: </w:t>
      </w:r>
      <w:hyperlink r:id="rId25" w:history="1">
        <w:r w:rsidRPr="00D766AB">
          <w:rPr>
            <w:rStyle w:val="Hyperlink"/>
          </w:rPr>
          <w:t>https://www.health.act.gov.au/health-professionals/clinical-placement-office/students-and-trainees</w:t>
        </w:r>
      </w:hyperlink>
      <w:r>
        <w:rPr>
          <w:color w:val="0000FF"/>
          <w:u w:val="single"/>
        </w:rPr>
        <w:t xml:space="preserve"> </w:t>
      </w:r>
    </w:p>
    <w:p w14:paraId="7C756462" w14:textId="77777777" w:rsidR="0062406C" w:rsidRDefault="0062406C" w:rsidP="0062406C">
      <w:pPr>
        <w:numPr>
          <w:ilvl w:val="0"/>
          <w:numId w:val="23"/>
        </w:numPr>
        <w:spacing w:after="372" w:line="240" w:lineRule="auto"/>
        <w:ind w:hanging="401"/>
        <w:jc w:val="both"/>
      </w:pPr>
      <w:r>
        <w:t xml:space="preserve">5.2 You must identify yourself as a student/trainee to every patient and gain either written or verbal consent from the patient to provide appropriate care and treatment. </w:t>
      </w:r>
    </w:p>
    <w:p w14:paraId="3E9907A0" w14:textId="77777777" w:rsidR="0062406C" w:rsidRDefault="0062406C" w:rsidP="0062406C">
      <w:pPr>
        <w:numPr>
          <w:ilvl w:val="0"/>
          <w:numId w:val="23"/>
        </w:numPr>
        <w:spacing w:after="160" w:line="240" w:lineRule="auto"/>
        <w:ind w:hanging="401"/>
        <w:jc w:val="both"/>
      </w:pPr>
      <w:r>
        <w:t xml:space="preserve">5.3 During your clinical placement, you must comply with all instructions provided by the Territory in connection with the placement. </w:t>
      </w:r>
    </w:p>
    <w:p w14:paraId="0FC66111" w14:textId="77777777" w:rsidR="0062406C" w:rsidRPr="001E073E" w:rsidRDefault="0062406C" w:rsidP="0062406C">
      <w:pPr>
        <w:numPr>
          <w:ilvl w:val="0"/>
          <w:numId w:val="23"/>
        </w:numPr>
        <w:spacing w:after="122" w:line="240" w:lineRule="auto"/>
        <w:ind w:hanging="401"/>
        <w:jc w:val="both"/>
      </w:pPr>
      <w:r>
        <w:t>5</w:t>
      </w:r>
      <w:r w:rsidRPr="001E073E">
        <w:t xml:space="preserve">.4 Your Territory Supervisor must be notified of any illness and any anticipated absences during placement periods. </w:t>
      </w:r>
    </w:p>
    <w:p w14:paraId="488677C8" w14:textId="77777777" w:rsidR="0062406C" w:rsidRPr="001E073E" w:rsidRDefault="0062406C" w:rsidP="0062406C">
      <w:pPr>
        <w:pStyle w:val="ListParagraph"/>
        <w:numPr>
          <w:ilvl w:val="0"/>
          <w:numId w:val="23"/>
        </w:numPr>
        <w:spacing w:after="122" w:line="250" w:lineRule="auto"/>
        <w:ind w:hanging="365"/>
        <w:jc w:val="both"/>
      </w:pPr>
      <w:r w:rsidRPr="001E073E">
        <w:t xml:space="preserve">5.5 You must comply with all relevant professional obligations under any codes, guidelines, </w:t>
      </w:r>
      <w:proofErr w:type="gramStart"/>
      <w:r w:rsidRPr="001E073E">
        <w:t>standards</w:t>
      </w:r>
      <w:proofErr w:type="gramEnd"/>
      <w:r w:rsidRPr="001E073E">
        <w:t xml:space="preserve"> and frameworks relating to that profession that is the subject of the placement.</w:t>
      </w:r>
    </w:p>
    <w:p w14:paraId="69AE0CBE" w14:textId="0E7EDD90" w:rsidR="0062406C" w:rsidRDefault="0062406C" w:rsidP="00457AC4">
      <w:pPr>
        <w:pStyle w:val="Heading2"/>
      </w:pPr>
      <w:bookmarkStart w:id="155" w:name="_Toc68172134"/>
      <w:bookmarkStart w:id="156" w:name="_Toc68177644"/>
      <w:r>
        <w:t>6. Ensuring Confidentiality and Privacy</w:t>
      </w:r>
      <w:bookmarkEnd w:id="155"/>
      <w:bookmarkEnd w:id="156"/>
      <w:r>
        <w:t xml:space="preserve"> </w:t>
      </w:r>
    </w:p>
    <w:p w14:paraId="552BD41A" w14:textId="77777777" w:rsidR="0062406C" w:rsidRDefault="0062406C" w:rsidP="0062406C">
      <w:pPr>
        <w:numPr>
          <w:ilvl w:val="0"/>
          <w:numId w:val="24"/>
        </w:numPr>
        <w:spacing w:after="122" w:line="240" w:lineRule="auto"/>
        <w:ind w:hanging="360"/>
        <w:jc w:val="both"/>
      </w:pPr>
      <w:r>
        <w:t xml:space="preserve">6.1 You cannot disclose any Provider Information obtained during the placement without the Territory’s prior written consent. </w:t>
      </w:r>
    </w:p>
    <w:p w14:paraId="0D74C5AF" w14:textId="77777777" w:rsidR="0062406C" w:rsidRDefault="0062406C" w:rsidP="0062406C">
      <w:pPr>
        <w:numPr>
          <w:ilvl w:val="0"/>
          <w:numId w:val="24"/>
        </w:numPr>
        <w:spacing w:after="162" w:line="240" w:lineRule="auto"/>
        <w:ind w:hanging="360"/>
        <w:jc w:val="both"/>
      </w:pPr>
      <w:r>
        <w:t xml:space="preserve">6.2 You must take all reasonable measures to ensure that any Provider Information accessed or held by you is protected against loss or unauthorised access, use, modification, disclosure or other misuse. </w:t>
      </w:r>
    </w:p>
    <w:p w14:paraId="53D0950D" w14:textId="77777777" w:rsidR="0062406C" w:rsidRDefault="0062406C" w:rsidP="0062406C">
      <w:pPr>
        <w:numPr>
          <w:ilvl w:val="0"/>
          <w:numId w:val="24"/>
        </w:numPr>
        <w:spacing w:after="122" w:line="240" w:lineRule="auto"/>
        <w:ind w:hanging="360"/>
        <w:jc w:val="both"/>
      </w:pPr>
      <w:r>
        <w:t xml:space="preserve">6.3 You must comply with the ACT Government Use of Social Media Policy </w:t>
      </w:r>
      <w:hyperlink r:id="rId26" w:history="1">
        <w:r w:rsidRPr="00D766AB">
          <w:rPr>
            <w:rStyle w:val="Hyperlink"/>
          </w:rPr>
          <w:t>https://www.act.gov.au/social-media</w:t>
        </w:r>
      </w:hyperlink>
      <w:r>
        <w:t xml:space="preserve"> </w:t>
      </w:r>
    </w:p>
    <w:p w14:paraId="03F302B2" w14:textId="77777777" w:rsidR="0062406C" w:rsidRPr="001E073E" w:rsidRDefault="0062406C" w:rsidP="0062406C">
      <w:pPr>
        <w:numPr>
          <w:ilvl w:val="0"/>
          <w:numId w:val="24"/>
        </w:numPr>
        <w:spacing w:after="122" w:line="240" w:lineRule="auto"/>
        <w:ind w:hanging="360"/>
        <w:jc w:val="both"/>
      </w:pPr>
      <w:r>
        <w:lastRenderedPageBreak/>
        <w:t xml:space="preserve">6.4 You can only use Provider Information obtained during the placement for the purpose of undertaking the </w:t>
      </w:r>
      <w:r w:rsidRPr="001E073E">
        <w:t>placement</w:t>
      </w:r>
      <w:r w:rsidRPr="001E073E">
        <w:rPr>
          <w:i/>
        </w:rPr>
        <w:t>.</w:t>
      </w:r>
    </w:p>
    <w:p w14:paraId="1CBB1A84" w14:textId="77777777" w:rsidR="0062406C" w:rsidRPr="001E073E" w:rsidRDefault="0062406C" w:rsidP="0062406C">
      <w:pPr>
        <w:pStyle w:val="ListParagraph"/>
        <w:numPr>
          <w:ilvl w:val="0"/>
          <w:numId w:val="24"/>
        </w:numPr>
        <w:spacing w:after="122" w:line="250" w:lineRule="auto"/>
        <w:ind w:hanging="365"/>
        <w:jc w:val="both"/>
        <w:rPr>
          <w:iCs/>
        </w:rPr>
      </w:pPr>
      <w:r w:rsidRPr="001E073E">
        <w:rPr>
          <w:iCs/>
        </w:rPr>
        <w:t>6.5 You undertake not to access, use, disclose or retain Personal Information or records under the Health Records Act except in performing Your duties in the placement.</w:t>
      </w:r>
    </w:p>
    <w:p w14:paraId="50F5081A" w14:textId="77777777" w:rsidR="0062406C" w:rsidRDefault="0062406C" w:rsidP="0062406C">
      <w:pPr>
        <w:numPr>
          <w:ilvl w:val="0"/>
          <w:numId w:val="24"/>
        </w:numPr>
        <w:spacing w:after="151" w:line="240" w:lineRule="auto"/>
        <w:ind w:hanging="360"/>
        <w:jc w:val="both"/>
      </w:pPr>
      <w:r w:rsidRPr="00C761C7">
        <w:rPr>
          <w:i/>
        </w:rPr>
        <w:t xml:space="preserve"> </w:t>
      </w:r>
      <w:r>
        <w:t xml:space="preserve">6.6 If you receive a complaint alleging an interference with patient privacy or confidentiality you must immediately notify your Territory Supervisor. </w:t>
      </w:r>
    </w:p>
    <w:p w14:paraId="6344B897" w14:textId="24D63055" w:rsidR="0062406C" w:rsidRDefault="0062406C" w:rsidP="00457AC4">
      <w:pPr>
        <w:pStyle w:val="Heading2"/>
      </w:pPr>
      <w:bookmarkStart w:id="157" w:name="_Toc68172135"/>
      <w:bookmarkStart w:id="158" w:name="_Toc68177645"/>
      <w:r>
        <w:t>7. Ensuring Proper Clinical Care of Patients</w:t>
      </w:r>
      <w:bookmarkEnd w:id="157"/>
      <w:bookmarkEnd w:id="158"/>
      <w:r>
        <w:t xml:space="preserve"> </w:t>
      </w:r>
    </w:p>
    <w:p w14:paraId="5E6A6F51" w14:textId="77777777" w:rsidR="0062406C" w:rsidRDefault="0062406C" w:rsidP="0062406C">
      <w:pPr>
        <w:numPr>
          <w:ilvl w:val="0"/>
          <w:numId w:val="25"/>
        </w:numPr>
        <w:spacing w:after="162" w:line="240" w:lineRule="auto"/>
        <w:ind w:left="700" w:hanging="355"/>
        <w:jc w:val="both"/>
      </w:pPr>
      <w:r>
        <w:t xml:space="preserve">7.1 The supervision, education and training of students and trainees are, </w:t>
      </w:r>
      <w:proofErr w:type="gramStart"/>
      <w:r>
        <w:t>at all times</w:t>
      </w:r>
      <w:proofErr w:type="gramEnd"/>
      <w:r>
        <w:t xml:space="preserve">, subject to the Territory’s primary objective — to provide proper management and control of the clinical care of patients. </w:t>
      </w:r>
    </w:p>
    <w:p w14:paraId="343D56EF" w14:textId="77777777" w:rsidR="0062406C" w:rsidRDefault="0062406C" w:rsidP="0062406C">
      <w:pPr>
        <w:numPr>
          <w:ilvl w:val="0"/>
          <w:numId w:val="25"/>
        </w:numPr>
        <w:spacing w:after="122" w:line="240" w:lineRule="auto"/>
        <w:ind w:left="700" w:hanging="355"/>
        <w:jc w:val="both"/>
      </w:pPr>
      <w:r>
        <w:t xml:space="preserve">7.2 You must not perform any clinical procedure on a patient without first obtaining the patient’s consent. </w:t>
      </w:r>
    </w:p>
    <w:p w14:paraId="303CE6DE" w14:textId="77777777" w:rsidR="0062406C" w:rsidRDefault="0062406C" w:rsidP="0062406C">
      <w:pPr>
        <w:numPr>
          <w:ilvl w:val="0"/>
          <w:numId w:val="25"/>
        </w:numPr>
        <w:spacing w:after="122" w:line="240" w:lineRule="auto"/>
        <w:ind w:left="700" w:hanging="355"/>
        <w:jc w:val="both"/>
      </w:pPr>
      <w:r>
        <w:t xml:space="preserve">7.3 Clinical procedures must be performed on a patient under the supervision of the Territory Supervisor. </w:t>
      </w:r>
    </w:p>
    <w:p w14:paraId="2B719689" w14:textId="77777777" w:rsidR="0062406C" w:rsidRDefault="0062406C" w:rsidP="0062406C">
      <w:pPr>
        <w:numPr>
          <w:ilvl w:val="0"/>
          <w:numId w:val="25"/>
        </w:numPr>
        <w:spacing w:after="152" w:line="240" w:lineRule="auto"/>
        <w:ind w:left="700" w:hanging="355"/>
        <w:jc w:val="both"/>
      </w:pPr>
      <w:r>
        <w:t xml:space="preserve">7.4 You must report any incidents affecting you or the patient to your Territory Supervisor. </w:t>
      </w:r>
      <w:r>
        <w:rPr>
          <w:i/>
        </w:rPr>
        <w:t>(Further information can be obtained at "incident reporting policy,</w:t>
      </w:r>
      <w:r>
        <w:t xml:space="preserve"> </w:t>
      </w:r>
      <w:r>
        <w:rPr>
          <w:i/>
        </w:rPr>
        <w:t xml:space="preserve">mandatory child abuse reporting pages".) </w:t>
      </w:r>
    </w:p>
    <w:p w14:paraId="3FA8CEFA" w14:textId="256712BE" w:rsidR="0062406C" w:rsidRDefault="0062406C" w:rsidP="00457AC4">
      <w:pPr>
        <w:pStyle w:val="Heading2"/>
      </w:pPr>
      <w:bookmarkStart w:id="159" w:name="_Toc68172136"/>
      <w:bookmarkStart w:id="160" w:name="_Toc68177646"/>
      <w:r>
        <w:t>8. Questions, Issues, Disputes and Disciplinary Action</w:t>
      </w:r>
      <w:bookmarkEnd w:id="159"/>
      <w:bookmarkEnd w:id="160"/>
      <w:r>
        <w:t xml:space="preserve"> </w:t>
      </w:r>
    </w:p>
    <w:p w14:paraId="4A19120E" w14:textId="77777777" w:rsidR="0062406C" w:rsidRDefault="0062406C" w:rsidP="0062406C">
      <w:pPr>
        <w:numPr>
          <w:ilvl w:val="0"/>
          <w:numId w:val="26"/>
        </w:numPr>
        <w:spacing w:after="162" w:line="240" w:lineRule="auto"/>
        <w:ind w:hanging="406"/>
        <w:jc w:val="both"/>
      </w:pPr>
      <w:r>
        <w:t xml:space="preserve">8.1 In the event of any question, issue or dispute arising in relation to your placement, (including a failure to meet the required standard of conduct and behaviour), your educational institution and the Territory will discuss a course of management to resolve the matter. Where the issue involves a trainee, the Territory will discuss resolution strategies with the trainee. </w:t>
      </w:r>
    </w:p>
    <w:p w14:paraId="3ED676A2" w14:textId="77777777" w:rsidR="0062406C" w:rsidRDefault="0062406C" w:rsidP="0062406C">
      <w:pPr>
        <w:numPr>
          <w:ilvl w:val="0"/>
          <w:numId w:val="26"/>
        </w:numPr>
        <w:spacing w:after="122" w:line="240" w:lineRule="auto"/>
        <w:ind w:hanging="406"/>
        <w:jc w:val="both"/>
      </w:pPr>
      <w:r>
        <w:t xml:space="preserve">8.2 The Territory will decide how such matters are resolved which may include suspending or terminating your placement. </w:t>
      </w:r>
    </w:p>
    <w:p w14:paraId="4491ECA2" w14:textId="77777777" w:rsidR="0062406C" w:rsidRDefault="0062406C" w:rsidP="0062406C">
      <w:pPr>
        <w:numPr>
          <w:ilvl w:val="0"/>
          <w:numId w:val="26"/>
        </w:numPr>
        <w:spacing w:after="151" w:line="240" w:lineRule="auto"/>
        <w:ind w:hanging="406"/>
        <w:jc w:val="both"/>
      </w:pPr>
      <w:r>
        <w:t xml:space="preserve">8.3 You must notify the Territory Supervisor immediately if a conflict of interest (or risk of conflict of interest) arises prior to, or during your placement. </w:t>
      </w:r>
      <w:r>
        <w:rPr>
          <w:i/>
        </w:rPr>
        <w:t>(intellectual policy web page)</w:t>
      </w:r>
      <w:r>
        <w:t xml:space="preserve"> </w:t>
      </w:r>
    </w:p>
    <w:p w14:paraId="2D2FDD24" w14:textId="6390BC88" w:rsidR="0062406C" w:rsidRPr="001E073E" w:rsidRDefault="0062406C" w:rsidP="00457AC4">
      <w:pPr>
        <w:pStyle w:val="Heading2"/>
      </w:pPr>
      <w:bookmarkStart w:id="161" w:name="_Toc68172137"/>
      <w:bookmarkStart w:id="162" w:name="_Toc68177647"/>
      <w:r>
        <w:t xml:space="preserve">9. </w:t>
      </w:r>
      <w:r w:rsidRPr="001E073E">
        <w:t>Indemnity</w:t>
      </w:r>
      <w:bookmarkEnd w:id="161"/>
      <w:bookmarkEnd w:id="162"/>
      <w:r w:rsidRPr="001E073E">
        <w:t xml:space="preserve"> </w:t>
      </w:r>
    </w:p>
    <w:p w14:paraId="20438333" w14:textId="77777777" w:rsidR="0062406C" w:rsidRPr="001E073E" w:rsidRDefault="0062406C" w:rsidP="0062406C">
      <w:pPr>
        <w:numPr>
          <w:ilvl w:val="0"/>
          <w:numId w:val="27"/>
        </w:numPr>
        <w:spacing w:after="162" w:line="240" w:lineRule="auto"/>
        <w:ind w:hanging="360"/>
        <w:jc w:val="both"/>
      </w:pPr>
      <w:r w:rsidRPr="001E073E">
        <w:t xml:space="preserve">9.1 In defending or settling any claim, action or demand the subject of an indemnity You must comply with any reasonable instructions of the Territory.  </w:t>
      </w:r>
    </w:p>
    <w:p w14:paraId="590CFC30" w14:textId="77777777" w:rsidR="0062406C" w:rsidRDefault="0062406C" w:rsidP="0062406C">
      <w:pPr>
        <w:numPr>
          <w:ilvl w:val="0"/>
          <w:numId w:val="27"/>
        </w:numPr>
        <w:spacing w:after="122" w:line="240" w:lineRule="auto"/>
        <w:ind w:hanging="360"/>
        <w:jc w:val="both"/>
      </w:pPr>
      <w:r w:rsidRPr="001E073E">
        <w:t>9.2 You must</w:t>
      </w:r>
      <w:r>
        <w:t xml:space="preserve"> not settle any claim, action or demand the subject of an indemnity without obtaining the prior written consent of the Territory, which consent is not to be unreasonably withheld.  </w:t>
      </w:r>
    </w:p>
    <w:p w14:paraId="063B7164" w14:textId="77777777" w:rsidR="00FE7E5A" w:rsidRDefault="0062406C" w:rsidP="003A407A">
      <w:pPr>
        <w:numPr>
          <w:ilvl w:val="0"/>
          <w:numId w:val="27"/>
        </w:numPr>
        <w:spacing w:after="0" w:line="240" w:lineRule="auto"/>
        <w:ind w:hanging="360"/>
        <w:jc w:val="right"/>
      </w:pPr>
      <w:r w:rsidRPr="001E073E">
        <w:t>9.3 You must take reasonable steps to mitigate any liability, loss, damage, costs or expenses including taking reasonable court</w:t>
      </w:r>
      <w:r>
        <w:t xml:space="preserve"> action, subject to provisions 9.1 and 9.2 above, to defend any claim, action or demand the subject of an indemnity made against the Territory.</w:t>
      </w:r>
    </w:p>
    <w:p w14:paraId="5ED73206" w14:textId="124899A8" w:rsidR="00403F53" w:rsidRDefault="0062406C" w:rsidP="003A407A">
      <w:pPr>
        <w:numPr>
          <w:ilvl w:val="0"/>
          <w:numId w:val="27"/>
        </w:numPr>
        <w:spacing w:after="0" w:line="240" w:lineRule="auto"/>
        <w:ind w:hanging="360"/>
        <w:jc w:val="right"/>
      </w:pPr>
      <w:r w:rsidRPr="001E073E">
        <w:rPr>
          <w:noProof/>
          <w:lang w:eastAsia="en-AU"/>
        </w:rPr>
        <w:lastRenderedPageBreak/>
        <mc:AlternateContent>
          <mc:Choice Requires="wps">
            <w:drawing>
              <wp:anchor distT="45720" distB="45720" distL="114300" distR="114300" simplePos="0" relativeHeight="251716608" behindDoc="0" locked="0" layoutInCell="1" allowOverlap="1" wp14:anchorId="0F40E676" wp14:editId="66590825">
                <wp:simplePos x="0" y="0"/>
                <wp:positionH relativeFrom="page">
                  <wp:posOffset>552450</wp:posOffset>
                </wp:positionH>
                <wp:positionV relativeFrom="paragraph">
                  <wp:posOffset>886460</wp:posOffset>
                </wp:positionV>
                <wp:extent cx="6696075" cy="21907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0"/>
                        </a:xfrm>
                        <a:prstGeom prst="rect">
                          <a:avLst/>
                        </a:prstGeom>
                        <a:solidFill>
                          <a:srgbClr val="FFFFFF"/>
                        </a:solidFill>
                        <a:ln w="9525">
                          <a:solidFill>
                            <a:srgbClr val="000000"/>
                          </a:solidFill>
                          <a:miter lim="800000"/>
                          <a:headEnd/>
                          <a:tailEnd/>
                        </a:ln>
                      </wps:spPr>
                      <wps:txbx>
                        <w:txbxContent>
                          <w:p w14:paraId="79ADBDB8" w14:textId="77777777" w:rsidR="008A4CE4" w:rsidRDefault="008A4CE4" w:rsidP="0062406C">
                            <w:pPr>
                              <w:spacing w:after="0" w:line="240" w:lineRule="auto"/>
                              <w:ind w:left="363" w:hanging="363"/>
                              <w:rPr>
                                <w:b/>
                              </w:rPr>
                            </w:pPr>
                            <w:r>
                              <w:rPr>
                                <w:b/>
                              </w:rPr>
                              <w:t>I ___________________________________ confirm I have read,</w:t>
                            </w:r>
                            <w:r w:rsidRPr="00D52E01">
                              <w:rPr>
                                <w:b/>
                              </w:rPr>
                              <w:t xml:space="preserve"> under</w:t>
                            </w:r>
                            <w:r>
                              <w:rPr>
                                <w:b/>
                              </w:rPr>
                              <w:t xml:space="preserve">stood and agree with the nature </w:t>
                            </w:r>
                            <w:r w:rsidRPr="00D52E01">
                              <w:rPr>
                                <w:b/>
                              </w:rPr>
                              <w:t>and content of the statements</w:t>
                            </w:r>
                            <w:r>
                              <w:rPr>
                                <w:b/>
                              </w:rPr>
                              <w:t xml:space="preserve"> a</w:t>
                            </w:r>
                            <w:r w:rsidRPr="00D52E01">
                              <w:rPr>
                                <w:b/>
                              </w:rPr>
                              <w:t>nd</w:t>
                            </w:r>
                            <w:r>
                              <w:rPr>
                                <w:b/>
                              </w:rPr>
                              <w:t xml:space="preserve"> </w:t>
                            </w:r>
                            <w:r w:rsidRPr="00D52E01">
                              <w:rPr>
                                <w:b/>
                              </w:rPr>
                              <w:t>obligations set out in this Placement Acknowledgement</w:t>
                            </w:r>
                            <w:r>
                              <w:rPr>
                                <w:b/>
                              </w:rPr>
                              <w:t xml:space="preserve"> Form</w:t>
                            </w:r>
                            <w:r w:rsidRPr="00D52E01">
                              <w:rPr>
                                <w:b/>
                              </w:rPr>
                              <w:t>.</w:t>
                            </w:r>
                            <w:r>
                              <w:rPr>
                                <w:b/>
                              </w:rPr>
                              <w:t xml:space="preserve"> I understand that this Placement Acknowledgment Form is valid for a period of one calendar year.</w:t>
                            </w:r>
                          </w:p>
                          <w:p w14:paraId="195444F7" w14:textId="77777777" w:rsidR="008A4CE4" w:rsidRDefault="008A4CE4" w:rsidP="0062406C">
                            <w:pPr>
                              <w:spacing w:after="0" w:line="240" w:lineRule="auto"/>
                              <w:ind w:left="363" w:hanging="363"/>
                              <w:rPr>
                                <w:b/>
                              </w:rPr>
                            </w:pPr>
                          </w:p>
                          <w:p w14:paraId="50E67ACA" w14:textId="77777777" w:rsidR="008A4CE4" w:rsidRPr="002B3CDB" w:rsidRDefault="008A4CE4" w:rsidP="0062406C">
                            <w:pPr>
                              <w:spacing w:after="0" w:line="240" w:lineRule="auto"/>
                              <w:ind w:left="363" w:hanging="363"/>
                            </w:pPr>
                            <w:r>
                              <w:rPr>
                                <w:b/>
                              </w:rPr>
                              <w:t xml:space="preserve">Signature: </w:t>
                            </w:r>
                            <w:r w:rsidRPr="002B3CDB">
                              <w:t>______________________________________________</w:t>
                            </w:r>
                            <w:r>
                              <w:t xml:space="preserve">   </w:t>
                            </w:r>
                            <w:r>
                              <w:rPr>
                                <w:b/>
                              </w:rPr>
                              <w:t>Date</w:t>
                            </w:r>
                            <w:r w:rsidRPr="002B3CDB">
                              <w:t>: ____________________</w:t>
                            </w:r>
                            <w:r>
                              <w:t>_____</w:t>
                            </w:r>
                          </w:p>
                          <w:p w14:paraId="35018707" w14:textId="77777777" w:rsidR="008A4CE4" w:rsidRPr="002B3CDB" w:rsidRDefault="008A4CE4" w:rsidP="0062406C">
                            <w:pPr>
                              <w:spacing w:after="0" w:line="240" w:lineRule="auto"/>
                              <w:ind w:left="363" w:hanging="363"/>
                            </w:pPr>
                          </w:p>
                          <w:p w14:paraId="16A5E3BF" w14:textId="77777777" w:rsidR="008A4CE4" w:rsidRDefault="008A4CE4" w:rsidP="0062406C">
                            <w:pPr>
                              <w:spacing w:after="0" w:line="240" w:lineRule="auto"/>
                              <w:ind w:left="363" w:hanging="363"/>
                              <w:rPr>
                                <w:b/>
                              </w:rPr>
                            </w:pPr>
                            <w:r>
                              <w:rPr>
                                <w:b/>
                              </w:rPr>
                              <w:t>Witness* Name: _________________________________________    Title^: ________________________</w:t>
                            </w:r>
                          </w:p>
                          <w:p w14:paraId="751EE5CF" w14:textId="77777777" w:rsidR="008A4CE4" w:rsidRDefault="008A4CE4" w:rsidP="0062406C">
                            <w:pPr>
                              <w:spacing w:after="0" w:line="240" w:lineRule="auto"/>
                              <w:ind w:left="363" w:hanging="363"/>
                              <w:rPr>
                                <w:b/>
                              </w:rPr>
                            </w:pPr>
                          </w:p>
                          <w:p w14:paraId="3D6324B8" w14:textId="77777777" w:rsidR="008A4CE4" w:rsidRDefault="008A4CE4" w:rsidP="0062406C">
                            <w:pPr>
                              <w:spacing w:after="0" w:line="240" w:lineRule="auto"/>
                              <w:ind w:left="363" w:hanging="363"/>
                              <w:rPr>
                                <w:b/>
                              </w:rPr>
                            </w:pPr>
                            <w:r>
                              <w:rPr>
                                <w:b/>
                              </w:rPr>
                              <w:t>Signature: ______________________________________________    Date: _________________________</w:t>
                            </w:r>
                          </w:p>
                          <w:p w14:paraId="1F847DB0" w14:textId="77777777" w:rsidR="008A4CE4" w:rsidRPr="00951DA9" w:rsidRDefault="008A4CE4" w:rsidP="0062406C">
                            <w:pPr>
                              <w:tabs>
                                <w:tab w:val="left" w:pos="1418"/>
                              </w:tabs>
                              <w:spacing w:before="80" w:after="0" w:line="240" w:lineRule="auto"/>
                              <w:rPr>
                                <w:rFonts w:eastAsia="Times New Roman"/>
                                <w:bCs/>
                                <w:sz w:val="18"/>
                                <w:szCs w:val="18"/>
                              </w:rPr>
                            </w:pPr>
                            <w:r w:rsidRPr="00951DA9">
                              <w:rPr>
                                <w:rFonts w:eastAsia="Times New Roman"/>
                                <w:bCs/>
                                <w:sz w:val="18"/>
                                <w:szCs w:val="18"/>
                              </w:rPr>
                              <w:t xml:space="preserve">*The witness must be over 18 years of age and </w:t>
                            </w:r>
                            <w:r w:rsidRPr="00951DA9">
                              <w:rPr>
                                <w:rFonts w:eastAsia="Times New Roman"/>
                                <w:bCs/>
                                <w:sz w:val="18"/>
                                <w:szCs w:val="18"/>
                                <w:u w:val="single"/>
                              </w:rPr>
                              <w:t>must not be</w:t>
                            </w:r>
                            <w:r w:rsidRPr="00951DA9">
                              <w:rPr>
                                <w:rFonts w:eastAsia="Times New Roman"/>
                                <w:bCs/>
                                <w:sz w:val="18"/>
                                <w:szCs w:val="18"/>
                              </w:rPr>
                              <w:t xml:space="preserve"> an employee or representative of the ACT Health Directorate, Canberra Health Services, </w:t>
                            </w:r>
                            <w:r w:rsidRPr="00951DA9">
                              <w:rPr>
                                <w:sz w:val="18"/>
                                <w:szCs w:val="18"/>
                              </w:rPr>
                              <w:t>University of Canberra Hospital or Calvary Public Hospital.</w:t>
                            </w:r>
                          </w:p>
                          <w:p w14:paraId="38D6906B" w14:textId="77777777" w:rsidR="008A4CE4" w:rsidRPr="00951DA9" w:rsidRDefault="008A4CE4" w:rsidP="0062406C">
                            <w:pPr>
                              <w:tabs>
                                <w:tab w:val="left" w:pos="1418"/>
                              </w:tabs>
                              <w:spacing w:before="80" w:after="0" w:line="240" w:lineRule="auto"/>
                              <w:rPr>
                                <w:sz w:val="18"/>
                                <w:szCs w:val="18"/>
                              </w:rPr>
                            </w:pPr>
                            <w:r w:rsidRPr="00951DA9">
                              <w:rPr>
                                <w:rFonts w:eastAsia="Times New Roman"/>
                                <w:bCs/>
                                <w:sz w:val="18"/>
                                <w:szCs w:val="18"/>
                              </w:rPr>
                              <w:t>^Professional title and/or Occupation</w:t>
                            </w:r>
                          </w:p>
                          <w:p w14:paraId="1A6F3DA7" w14:textId="77777777" w:rsidR="008A4CE4" w:rsidRPr="00D52E01" w:rsidRDefault="008A4CE4" w:rsidP="0062406C">
                            <w:pPr>
                              <w:spacing w:after="0" w:line="240" w:lineRule="auto"/>
                              <w:ind w:left="363" w:hanging="363"/>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0E676" id="Text Box 2" o:spid="_x0000_s1032" type="#_x0000_t202" style="position:absolute;left:0;text-align:left;margin-left:43.5pt;margin-top:69.8pt;width:527.25pt;height:172.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EtJg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">
                <v:textbox>
                  <w:txbxContent>
                    <w:p w14:paraId="79ADBDB8" w14:textId="77777777" w:rsidR="008A4CE4" w:rsidRDefault="008A4CE4" w:rsidP="0062406C">
                      <w:pPr>
                        <w:spacing w:after="0" w:line="240" w:lineRule="auto"/>
                        <w:ind w:left="363" w:hanging="363"/>
                        <w:rPr>
                          <w:b/>
                        </w:rPr>
                      </w:pPr>
                      <w:r>
                        <w:rPr>
                          <w:b/>
                        </w:rPr>
                        <w:t>I ___________________________________ confirm I have read,</w:t>
                      </w:r>
                      <w:r w:rsidRPr="00D52E01">
                        <w:rPr>
                          <w:b/>
                        </w:rPr>
                        <w:t xml:space="preserve"> under</w:t>
                      </w:r>
                      <w:r>
                        <w:rPr>
                          <w:b/>
                        </w:rPr>
                        <w:t xml:space="preserve">stood and agree with the nature </w:t>
                      </w:r>
                      <w:r w:rsidRPr="00D52E01">
                        <w:rPr>
                          <w:b/>
                        </w:rPr>
                        <w:t>and content of the statements</w:t>
                      </w:r>
                      <w:r>
                        <w:rPr>
                          <w:b/>
                        </w:rPr>
                        <w:t xml:space="preserve"> a</w:t>
                      </w:r>
                      <w:r w:rsidRPr="00D52E01">
                        <w:rPr>
                          <w:b/>
                        </w:rPr>
                        <w:t>nd</w:t>
                      </w:r>
                      <w:r>
                        <w:rPr>
                          <w:b/>
                        </w:rPr>
                        <w:t xml:space="preserve"> </w:t>
                      </w:r>
                      <w:r w:rsidRPr="00D52E01">
                        <w:rPr>
                          <w:b/>
                        </w:rPr>
                        <w:t>obligations set out in this Placement Acknowledgement</w:t>
                      </w:r>
                      <w:r>
                        <w:rPr>
                          <w:b/>
                        </w:rPr>
                        <w:t xml:space="preserve"> Form</w:t>
                      </w:r>
                      <w:r w:rsidRPr="00D52E01">
                        <w:rPr>
                          <w:b/>
                        </w:rPr>
                        <w:t>.</w:t>
                      </w:r>
                      <w:r>
                        <w:rPr>
                          <w:b/>
                        </w:rPr>
                        <w:t xml:space="preserve"> I understand that this Placement Acknowledgment Form is valid for a period of one calendar year.</w:t>
                      </w:r>
                    </w:p>
                    <w:p w14:paraId="195444F7" w14:textId="77777777" w:rsidR="008A4CE4" w:rsidRDefault="008A4CE4" w:rsidP="0062406C">
                      <w:pPr>
                        <w:spacing w:after="0" w:line="240" w:lineRule="auto"/>
                        <w:ind w:left="363" w:hanging="363"/>
                        <w:rPr>
                          <w:b/>
                        </w:rPr>
                      </w:pPr>
                    </w:p>
                    <w:p w14:paraId="50E67ACA" w14:textId="77777777" w:rsidR="008A4CE4" w:rsidRPr="002B3CDB" w:rsidRDefault="008A4CE4" w:rsidP="0062406C">
                      <w:pPr>
                        <w:spacing w:after="0" w:line="240" w:lineRule="auto"/>
                        <w:ind w:left="363" w:hanging="363"/>
                      </w:pPr>
                      <w:r>
                        <w:rPr>
                          <w:b/>
                        </w:rPr>
                        <w:t xml:space="preserve">Signature: </w:t>
                      </w:r>
                      <w:r w:rsidRPr="002B3CDB">
                        <w:t>______________________________________________</w:t>
                      </w:r>
                      <w:r>
                        <w:t xml:space="preserve">   </w:t>
                      </w:r>
                      <w:r>
                        <w:rPr>
                          <w:b/>
                        </w:rPr>
                        <w:t>Date</w:t>
                      </w:r>
                      <w:r w:rsidRPr="002B3CDB">
                        <w:t>: ____________________</w:t>
                      </w:r>
                      <w:r>
                        <w:t>_____</w:t>
                      </w:r>
                    </w:p>
                    <w:p w14:paraId="35018707" w14:textId="77777777" w:rsidR="008A4CE4" w:rsidRPr="002B3CDB" w:rsidRDefault="008A4CE4" w:rsidP="0062406C">
                      <w:pPr>
                        <w:spacing w:after="0" w:line="240" w:lineRule="auto"/>
                        <w:ind w:left="363" w:hanging="363"/>
                      </w:pPr>
                    </w:p>
                    <w:p w14:paraId="16A5E3BF" w14:textId="77777777" w:rsidR="008A4CE4" w:rsidRDefault="008A4CE4" w:rsidP="0062406C">
                      <w:pPr>
                        <w:spacing w:after="0" w:line="240" w:lineRule="auto"/>
                        <w:ind w:left="363" w:hanging="363"/>
                        <w:rPr>
                          <w:b/>
                        </w:rPr>
                      </w:pPr>
                      <w:r>
                        <w:rPr>
                          <w:b/>
                        </w:rPr>
                        <w:t>Witness* Name: _________________________________________    Title^: ________________________</w:t>
                      </w:r>
                    </w:p>
                    <w:p w14:paraId="751EE5CF" w14:textId="77777777" w:rsidR="008A4CE4" w:rsidRDefault="008A4CE4" w:rsidP="0062406C">
                      <w:pPr>
                        <w:spacing w:after="0" w:line="240" w:lineRule="auto"/>
                        <w:ind w:left="363" w:hanging="363"/>
                        <w:rPr>
                          <w:b/>
                        </w:rPr>
                      </w:pPr>
                    </w:p>
                    <w:p w14:paraId="3D6324B8" w14:textId="77777777" w:rsidR="008A4CE4" w:rsidRDefault="008A4CE4" w:rsidP="0062406C">
                      <w:pPr>
                        <w:spacing w:after="0" w:line="240" w:lineRule="auto"/>
                        <w:ind w:left="363" w:hanging="363"/>
                        <w:rPr>
                          <w:b/>
                        </w:rPr>
                      </w:pPr>
                      <w:r>
                        <w:rPr>
                          <w:b/>
                        </w:rPr>
                        <w:t>Signature: ______________________________________________    Date: _________________________</w:t>
                      </w:r>
                    </w:p>
                    <w:p w14:paraId="1F847DB0" w14:textId="77777777" w:rsidR="008A4CE4" w:rsidRPr="00951DA9" w:rsidRDefault="008A4CE4" w:rsidP="0062406C">
                      <w:pPr>
                        <w:tabs>
                          <w:tab w:val="left" w:pos="1418"/>
                        </w:tabs>
                        <w:spacing w:before="80" w:after="0" w:line="240" w:lineRule="auto"/>
                        <w:rPr>
                          <w:rFonts w:eastAsia="Times New Roman"/>
                          <w:bCs/>
                          <w:sz w:val="18"/>
                          <w:szCs w:val="18"/>
                        </w:rPr>
                      </w:pPr>
                      <w:r w:rsidRPr="00951DA9">
                        <w:rPr>
                          <w:rFonts w:eastAsia="Times New Roman"/>
                          <w:bCs/>
                          <w:sz w:val="18"/>
                          <w:szCs w:val="18"/>
                        </w:rPr>
                        <w:t xml:space="preserve">*The witness must be over 18 years of age and </w:t>
                      </w:r>
                      <w:r w:rsidRPr="00951DA9">
                        <w:rPr>
                          <w:rFonts w:eastAsia="Times New Roman"/>
                          <w:bCs/>
                          <w:sz w:val="18"/>
                          <w:szCs w:val="18"/>
                          <w:u w:val="single"/>
                        </w:rPr>
                        <w:t>must not be</w:t>
                      </w:r>
                      <w:r w:rsidRPr="00951DA9">
                        <w:rPr>
                          <w:rFonts w:eastAsia="Times New Roman"/>
                          <w:bCs/>
                          <w:sz w:val="18"/>
                          <w:szCs w:val="18"/>
                        </w:rPr>
                        <w:t xml:space="preserve"> an employee or representative of the ACT Health Directorate, Canberra Health Services, </w:t>
                      </w:r>
                      <w:r w:rsidRPr="00951DA9">
                        <w:rPr>
                          <w:sz w:val="18"/>
                          <w:szCs w:val="18"/>
                        </w:rPr>
                        <w:t>University of Canberra Hospital or Calvary Public Hospital.</w:t>
                      </w:r>
                    </w:p>
                    <w:p w14:paraId="38D6906B" w14:textId="77777777" w:rsidR="008A4CE4" w:rsidRPr="00951DA9" w:rsidRDefault="008A4CE4" w:rsidP="0062406C">
                      <w:pPr>
                        <w:tabs>
                          <w:tab w:val="left" w:pos="1418"/>
                        </w:tabs>
                        <w:spacing w:before="80" w:after="0" w:line="240" w:lineRule="auto"/>
                        <w:rPr>
                          <w:sz w:val="18"/>
                          <w:szCs w:val="18"/>
                        </w:rPr>
                      </w:pPr>
                      <w:r w:rsidRPr="00951DA9">
                        <w:rPr>
                          <w:rFonts w:eastAsia="Times New Roman"/>
                          <w:bCs/>
                          <w:sz w:val="18"/>
                          <w:szCs w:val="18"/>
                        </w:rPr>
                        <w:t>^Professional title and/or Occupation</w:t>
                      </w:r>
                    </w:p>
                    <w:p w14:paraId="1A6F3DA7" w14:textId="77777777" w:rsidR="008A4CE4" w:rsidRPr="00D52E01" w:rsidRDefault="008A4CE4" w:rsidP="0062406C">
                      <w:pPr>
                        <w:spacing w:after="0" w:line="240" w:lineRule="auto"/>
                        <w:ind w:left="363" w:hanging="363"/>
                        <w:rPr>
                          <w:b/>
                        </w:rPr>
                      </w:pPr>
                    </w:p>
                  </w:txbxContent>
                </v:textbox>
                <w10:wrap type="square" anchorx="page"/>
              </v:shape>
            </w:pict>
          </mc:Fallback>
        </mc:AlternateContent>
      </w:r>
      <w:r w:rsidR="002C0E78">
        <w:br w:type="page"/>
      </w:r>
      <w:r w:rsidR="006E1BFB">
        <w:lastRenderedPageBreak/>
        <w:t>A</w:t>
      </w:r>
      <w:r w:rsidR="00403F53">
        <w:t>ttachment 2</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4350"/>
        <w:gridCol w:w="4676"/>
      </w:tblGrid>
      <w:tr w:rsidR="005E32B1" w14:paraId="744D349D" w14:textId="77777777" w:rsidTr="00A15BE7">
        <w:trPr>
          <w:trHeight w:val="1687"/>
        </w:trPr>
        <w:tc>
          <w:tcPr>
            <w:tcW w:w="4350" w:type="dxa"/>
            <w:vAlign w:val="bottom"/>
          </w:tcPr>
          <w:p w14:paraId="172BD06B" w14:textId="33A4337C" w:rsidR="005E32B1" w:rsidRDefault="00A15BE7" w:rsidP="0015114A">
            <w:r w:rsidRPr="00273C06">
              <w:rPr>
                <w:noProof/>
                <w:lang w:eastAsia="en-AU"/>
              </w:rPr>
              <w:drawing>
                <wp:anchor distT="0" distB="0" distL="114300" distR="114300" simplePos="0" relativeHeight="251713536" behindDoc="0" locked="0" layoutInCell="1" allowOverlap="1" wp14:anchorId="486C092C" wp14:editId="4FE8567B">
                  <wp:simplePos x="0" y="0"/>
                  <wp:positionH relativeFrom="column">
                    <wp:posOffset>76200</wp:posOffset>
                  </wp:positionH>
                  <wp:positionV relativeFrom="paragraph">
                    <wp:posOffset>-779780</wp:posOffset>
                  </wp:positionV>
                  <wp:extent cx="2733675" cy="708660"/>
                  <wp:effectExtent l="0" t="0" r="9525" b="0"/>
                  <wp:wrapNone/>
                  <wp:docPr id="12" name="Picture 12" descr="Q:\CS\Central\Nursing and Midwifery Office\CPO\1. CPO Administration\1.1 CPO Office\ACTGov_Health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CS\Central\Nursing and Midwifery Office\CPO\1. CPO Administration\1.1 CPO Office\ACTGov_Health_inline_blac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3675"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6" w:type="dxa"/>
          </w:tcPr>
          <w:p w14:paraId="4334519B" w14:textId="77777777" w:rsidR="00A15BE7" w:rsidRPr="00500D9E" w:rsidRDefault="00A15BE7" w:rsidP="00A15BE7">
            <w:pPr>
              <w:spacing w:after="0" w:line="240" w:lineRule="auto"/>
              <w:ind w:right="122"/>
              <w:jc w:val="right"/>
              <w:rPr>
                <w:sz w:val="28"/>
                <w:szCs w:val="28"/>
              </w:rPr>
            </w:pPr>
            <w:r w:rsidRPr="00500D9E">
              <w:rPr>
                <w:sz w:val="28"/>
                <w:szCs w:val="28"/>
              </w:rPr>
              <w:t>Clinical Placement Office</w:t>
            </w:r>
          </w:p>
          <w:p w14:paraId="492B87D1" w14:textId="77777777" w:rsidR="00A15BE7" w:rsidRDefault="00A15BE7" w:rsidP="00A15BE7">
            <w:pPr>
              <w:pStyle w:val="BodyText"/>
              <w:spacing w:before="0" w:after="0" w:line="240" w:lineRule="auto"/>
              <w:ind w:right="100"/>
              <w:jc w:val="right"/>
            </w:pPr>
            <w:r>
              <w:t xml:space="preserve">Level 3, 2-6 Bowes Street, Phillip, </w:t>
            </w:r>
          </w:p>
          <w:p w14:paraId="26064BF9" w14:textId="77777777" w:rsidR="00A15BE7" w:rsidRDefault="00A15BE7" w:rsidP="00A15BE7">
            <w:pPr>
              <w:pStyle w:val="BodyText"/>
              <w:spacing w:before="0" w:after="0" w:line="240" w:lineRule="auto"/>
              <w:ind w:right="100"/>
              <w:jc w:val="right"/>
            </w:pPr>
            <w:r>
              <w:t>ACT 2606</w:t>
            </w:r>
          </w:p>
          <w:p w14:paraId="5A9D4A46" w14:textId="77777777" w:rsidR="00A15BE7" w:rsidRPr="00500D9E" w:rsidRDefault="00A15BE7" w:rsidP="00A15BE7">
            <w:pPr>
              <w:pStyle w:val="BodyText"/>
              <w:spacing w:before="0" w:after="0" w:line="240" w:lineRule="auto"/>
              <w:ind w:right="100"/>
              <w:jc w:val="right"/>
            </w:pPr>
            <w:r w:rsidRPr="00500D9E">
              <w:t xml:space="preserve"> Ph: 02 </w:t>
            </w:r>
            <w:r>
              <w:t>5124</w:t>
            </w:r>
            <w:r w:rsidRPr="00500D9E">
              <w:t xml:space="preserve"> 5887</w:t>
            </w:r>
          </w:p>
          <w:p w14:paraId="52043251" w14:textId="77777777" w:rsidR="005E32B1" w:rsidRPr="008F096A" w:rsidRDefault="005E32B1" w:rsidP="0015114A">
            <w:pPr>
              <w:widowControl w:val="0"/>
              <w:autoSpaceDE w:val="0"/>
              <w:autoSpaceDN w:val="0"/>
              <w:spacing w:before="41" w:after="0" w:line="240" w:lineRule="auto"/>
              <w:ind w:right="101"/>
              <w:jc w:val="right"/>
              <w:rPr>
                <w:rFonts w:cs="Calibri"/>
                <w:sz w:val="24"/>
                <w:szCs w:val="24"/>
              </w:rPr>
            </w:pPr>
            <w:r w:rsidRPr="00500D9E">
              <w:rPr>
                <w:sz w:val="24"/>
                <w:szCs w:val="24"/>
              </w:rPr>
              <w:t xml:space="preserve">Email: </w:t>
            </w:r>
            <w:hyperlink r:id="rId28" w:history="1">
              <w:r w:rsidRPr="001D1347">
                <w:rPr>
                  <w:rStyle w:val="Hyperlink"/>
                  <w:sz w:val="24"/>
                  <w:szCs w:val="24"/>
                </w:rPr>
                <w:t>cpo@act.gov.au</w:t>
              </w:r>
            </w:hyperlink>
          </w:p>
          <w:p w14:paraId="060B2313" w14:textId="77777777" w:rsidR="005E32B1" w:rsidRDefault="005E32B1" w:rsidP="0015114A">
            <w:pPr>
              <w:pStyle w:val="BodyText"/>
              <w:spacing w:before="41"/>
              <w:ind w:right="101"/>
              <w:jc w:val="right"/>
            </w:pPr>
          </w:p>
        </w:tc>
      </w:tr>
    </w:tbl>
    <w:p w14:paraId="50E86B63" w14:textId="77777777" w:rsidR="005E32B1" w:rsidRDefault="005E32B1" w:rsidP="005E32B1">
      <w:pPr>
        <w:spacing w:before="67"/>
        <w:ind w:left="1156" w:right="1720"/>
        <w:jc w:val="center"/>
        <w:rPr>
          <w:b/>
          <w:sz w:val="24"/>
        </w:rPr>
      </w:pPr>
      <w:r>
        <w:rPr>
          <w:b/>
          <w:sz w:val="24"/>
        </w:rPr>
        <w:t>AUTHORISATION TO RELEASE PERSONAL INFORMATION FOR FURTHER INVESTIGATION OF IMMUNISATION STATUS</w:t>
      </w:r>
    </w:p>
    <w:tbl>
      <w:tblPr>
        <w:tblW w:w="5000" w:type="pct"/>
        <w:tblLayout w:type="fixed"/>
        <w:tblCellMar>
          <w:left w:w="0" w:type="dxa"/>
          <w:right w:w="0" w:type="dxa"/>
        </w:tblCellMar>
        <w:tblLook w:val="04A0" w:firstRow="1" w:lastRow="0" w:firstColumn="1" w:lastColumn="0" w:noHBand="0" w:noVBand="1"/>
      </w:tblPr>
      <w:tblGrid>
        <w:gridCol w:w="4678"/>
        <w:gridCol w:w="4348"/>
      </w:tblGrid>
      <w:tr w:rsidR="005E32B1" w14:paraId="32A50617" w14:textId="77777777" w:rsidTr="0015114A">
        <w:tc>
          <w:tcPr>
            <w:tcW w:w="4678" w:type="dxa"/>
          </w:tcPr>
          <w:p w14:paraId="7F6C94A5" w14:textId="77777777" w:rsidR="005E32B1" w:rsidRDefault="005E32B1" w:rsidP="0015114A">
            <w:r>
              <w:t xml:space="preserve">Full Name: </w:t>
            </w:r>
          </w:p>
        </w:tc>
        <w:tc>
          <w:tcPr>
            <w:tcW w:w="4348" w:type="dxa"/>
          </w:tcPr>
          <w:p w14:paraId="038F7C6D" w14:textId="77777777" w:rsidR="005E32B1" w:rsidRDefault="005E32B1" w:rsidP="0015114A">
            <w:r>
              <w:t xml:space="preserve">Date of Birth: </w:t>
            </w:r>
          </w:p>
        </w:tc>
      </w:tr>
      <w:tr w:rsidR="005E32B1" w14:paraId="7AE7D47D" w14:textId="77777777" w:rsidTr="0015114A">
        <w:tc>
          <w:tcPr>
            <w:tcW w:w="4678" w:type="dxa"/>
            <w:tcBorders>
              <w:bottom w:val="single" w:sz="4" w:space="0" w:color="auto"/>
            </w:tcBorders>
          </w:tcPr>
          <w:p w14:paraId="7FE76570" w14:textId="77777777" w:rsidR="005E32B1" w:rsidRDefault="005E32B1" w:rsidP="0015114A">
            <w:r>
              <w:t xml:space="preserve">Previous Name: </w:t>
            </w:r>
          </w:p>
        </w:tc>
        <w:tc>
          <w:tcPr>
            <w:tcW w:w="4348" w:type="dxa"/>
            <w:tcBorders>
              <w:bottom w:val="single" w:sz="4" w:space="0" w:color="auto"/>
            </w:tcBorders>
          </w:tcPr>
          <w:p w14:paraId="6B2B65A8" w14:textId="77777777" w:rsidR="005E32B1" w:rsidRDefault="005E32B1" w:rsidP="0015114A">
            <w:r>
              <w:t xml:space="preserve">Educational Institution Student ID No: </w:t>
            </w:r>
          </w:p>
        </w:tc>
      </w:tr>
      <w:tr w:rsidR="005E32B1" w14:paraId="1F50022D" w14:textId="77777777" w:rsidTr="0015114A">
        <w:tc>
          <w:tcPr>
            <w:tcW w:w="9026" w:type="dxa"/>
            <w:gridSpan w:val="2"/>
            <w:tcBorders>
              <w:top w:val="single" w:sz="4" w:space="0" w:color="auto"/>
              <w:bottom w:val="single" w:sz="4" w:space="0" w:color="auto"/>
            </w:tcBorders>
          </w:tcPr>
          <w:p w14:paraId="2ACFC65C" w14:textId="77777777" w:rsidR="005E32B1" w:rsidRDefault="005E32B1" w:rsidP="0015114A">
            <w:r>
              <w:t xml:space="preserve">I request and authorise                                                                           </w:t>
            </w:r>
            <w:proofErr w:type="gramStart"/>
            <w:r>
              <w:t xml:space="preserve">   </w:t>
            </w:r>
            <w:r w:rsidRPr="00175AA1">
              <w:rPr>
                <w:sz w:val="16"/>
                <w:szCs w:val="16"/>
              </w:rPr>
              <w:t>(</w:t>
            </w:r>
            <w:proofErr w:type="gramEnd"/>
            <w:r w:rsidRPr="00175AA1">
              <w:rPr>
                <w:sz w:val="16"/>
                <w:szCs w:val="16"/>
              </w:rPr>
              <w:t>insert university name here)</w:t>
            </w:r>
            <w:r>
              <w:t xml:space="preserve"> to release information about myself, as named above to:</w:t>
            </w:r>
          </w:p>
          <w:p w14:paraId="7FF97024" w14:textId="77777777" w:rsidR="005E32B1" w:rsidRDefault="005E32B1" w:rsidP="0015114A">
            <w:r>
              <w:t>Clinical Placement Office, Level 3, 2-6 Bowes Street, Phillip, ACT 2606</w:t>
            </w:r>
          </w:p>
        </w:tc>
      </w:tr>
    </w:tbl>
    <w:p w14:paraId="5B703DCE" w14:textId="77777777" w:rsidR="005E32B1" w:rsidRDefault="005E32B1" w:rsidP="005E32B1">
      <w:r>
        <w:t xml:space="preserve">This request and authorisation </w:t>
      </w:r>
      <w:proofErr w:type="gramStart"/>
      <w:r>
        <w:t>applies</w:t>
      </w:r>
      <w:proofErr w:type="gramEnd"/>
      <w:r>
        <w:t xml:space="preserve"> to:</w:t>
      </w:r>
    </w:p>
    <w:p w14:paraId="7BFFF048" w14:textId="5EB607D9" w:rsidR="005E32B1" w:rsidRDefault="005E32B1" w:rsidP="005E32B1">
      <w:r>
        <w:rPr>
          <w:noProof/>
        </w:rPr>
        <w:drawing>
          <wp:inline distT="0" distB="0" distL="0" distR="0" wp14:anchorId="4D12AC4A" wp14:editId="6E2363BC">
            <wp:extent cx="5229225" cy="2571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9225" cy="257175"/>
                    </a:xfrm>
                    <a:prstGeom prst="rect">
                      <a:avLst/>
                    </a:prstGeom>
                    <a:noFill/>
                    <a:ln>
                      <a:noFill/>
                    </a:ln>
                  </pic:spPr>
                </pic:pic>
              </a:graphicData>
            </a:graphic>
          </wp:inline>
        </w:drawing>
      </w:r>
    </w:p>
    <w:p w14:paraId="24B2024E" w14:textId="10ED08EF" w:rsidR="005E32B1" w:rsidRDefault="005E32B1" w:rsidP="005E32B1">
      <w:pPr>
        <w:pBdr>
          <w:top w:val="single" w:sz="4" w:space="3" w:color="auto"/>
        </w:pBdr>
        <w:rPr>
          <w:sz w:val="16"/>
          <w:szCs w:val="16"/>
        </w:rPr>
      </w:pPr>
      <w:r w:rsidRPr="00B03055">
        <w:rPr>
          <w:rStyle w:val="Strong"/>
          <w:sz w:val="16"/>
          <w:szCs w:val="16"/>
        </w:rPr>
        <w:t>Definition</w:t>
      </w:r>
      <w:r w:rsidRPr="00B03055">
        <w:rPr>
          <w:sz w:val="16"/>
          <w:szCs w:val="16"/>
        </w:rPr>
        <w:t xml:space="preserve">:  </w:t>
      </w:r>
      <w:r w:rsidRPr="00837276">
        <w:rPr>
          <w:sz w:val="16"/>
          <w:szCs w:val="16"/>
        </w:rPr>
        <w:t xml:space="preserve">ACT Health requires all persons seeking clinical placement within ACT Government Health Directorate Facilities to comply with the Health Directorate Occupational Assessment, Screening and Vaccination </w:t>
      </w:r>
      <w:r w:rsidR="008130A8">
        <w:rPr>
          <w:sz w:val="16"/>
          <w:szCs w:val="16"/>
        </w:rPr>
        <w:t xml:space="preserve">Clinical </w:t>
      </w:r>
      <w:r w:rsidRPr="00837276">
        <w:rPr>
          <w:sz w:val="16"/>
          <w:szCs w:val="16"/>
        </w:rPr>
        <w:t>Procedure.</w:t>
      </w:r>
    </w:p>
    <w:p w14:paraId="5C0F1F75" w14:textId="77777777" w:rsidR="005E32B1" w:rsidRPr="0027377C" w:rsidRDefault="005E32B1" w:rsidP="005E32B1">
      <w:pPr>
        <w:pBdr>
          <w:top w:val="single" w:sz="4" w:space="3" w:color="auto"/>
        </w:pBdr>
        <w:rPr>
          <w:b/>
          <w:sz w:val="16"/>
          <w:szCs w:val="16"/>
        </w:rPr>
      </w:pPr>
      <w:r w:rsidRPr="0027377C">
        <w:rPr>
          <w:b/>
        </w:rPr>
        <w:t xml:space="preserve">Please tick </w:t>
      </w:r>
      <w:r>
        <w:rPr>
          <w:b/>
        </w:rPr>
        <w:t xml:space="preserve">the </w:t>
      </w:r>
      <w:r w:rsidRPr="0027377C">
        <w:rPr>
          <w:b/>
        </w:rPr>
        <w:t>appropriate box</w:t>
      </w:r>
    </w:p>
    <w:tbl>
      <w:tblPr>
        <w:tblW w:w="5076" w:type="pct"/>
        <w:tblCellMar>
          <w:left w:w="0" w:type="dxa"/>
          <w:right w:w="0" w:type="dxa"/>
        </w:tblCellMar>
        <w:tblLook w:val="04A0" w:firstRow="1" w:lastRow="0" w:firstColumn="1" w:lastColumn="0" w:noHBand="0" w:noVBand="1"/>
      </w:tblPr>
      <w:tblGrid>
        <w:gridCol w:w="1829"/>
        <w:gridCol w:w="618"/>
        <w:gridCol w:w="3562"/>
        <w:gridCol w:w="1564"/>
        <w:gridCol w:w="1450"/>
        <w:gridCol w:w="140"/>
      </w:tblGrid>
      <w:tr w:rsidR="005E32B1" w14:paraId="0CC23520" w14:textId="77777777" w:rsidTr="0015114A">
        <w:trPr>
          <w:trHeight w:val="1022"/>
        </w:trPr>
        <w:tc>
          <w:tcPr>
            <w:tcW w:w="2083" w:type="dxa"/>
          </w:tcPr>
          <w:p w14:paraId="4B36C364" w14:textId="370BFFBC" w:rsidR="005E32B1" w:rsidRDefault="005E32B1" w:rsidP="0015114A">
            <w:r>
              <w:rPr>
                <w:noProof/>
              </w:rPr>
              <w:drawing>
                <wp:inline distT="0" distB="0" distL="0" distR="0" wp14:anchorId="60687962" wp14:editId="14EF2FDD">
                  <wp:extent cx="523875" cy="2667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Pr>
                <w:noProof/>
              </w:rPr>
              <w:drawing>
                <wp:inline distT="0" distB="0" distL="0" distR="0" wp14:anchorId="23059106" wp14:editId="5F0CAE7B">
                  <wp:extent cx="523875" cy="266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p>
        </w:tc>
        <w:tc>
          <w:tcPr>
            <w:tcW w:w="8881" w:type="dxa"/>
            <w:gridSpan w:val="5"/>
          </w:tcPr>
          <w:p w14:paraId="0EF29EC9" w14:textId="77777777" w:rsidR="005E32B1" w:rsidRDefault="005E32B1" w:rsidP="0015114A">
            <w:r w:rsidRPr="00837276">
              <w:t>I authorise the release of my immunisation status to the staff listed above. I understand that I will be advised if my immunisation status does not comply with the recommended schedule and prevents me from undertaking a clinical placement in Health Directorate facilities.</w:t>
            </w:r>
          </w:p>
        </w:tc>
      </w:tr>
      <w:tr w:rsidR="005E32B1" w14:paraId="425E74F5" w14:textId="77777777" w:rsidTr="0015114A">
        <w:trPr>
          <w:trHeight w:val="1284"/>
        </w:trPr>
        <w:tc>
          <w:tcPr>
            <w:tcW w:w="2083" w:type="dxa"/>
          </w:tcPr>
          <w:p w14:paraId="117CD7A2" w14:textId="4B2A7DFA" w:rsidR="005E32B1" w:rsidRDefault="005E32B1" w:rsidP="0015114A">
            <w:r>
              <w:rPr>
                <w:noProof/>
              </w:rPr>
              <w:drawing>
                <wp:inline distT="0" distB="0" distL="0" distR="0" wp14:anchorId="279966A7" wp14:editId="6CEC955A">
                  <wp:extent cx="523875" cy="2667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Pr>
                <w:noProof/>
              </w:rPr>
              <w:drawing>
                <wp:inline distT="0" distB="0" distL="0" distR="0" wp14:anchorId="4303D57B" wp14:editId="3C7F8198">
                  <wp:extent cx="523875" cy="2667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p>
        </w:tc>
        <w:tc>
          <w:tcPr>
            <w:tcW w:w="8881" w:type="dxa"/>
            <w:gridSpan w:val="5"/>
          </w:tcPr>
          <w:p w14:paraId="7D690E81" w14:textId="77777777" w:rsidR="005E32B1" w:rsidRDefault="005E32B1" w:rsidP="0015114A">
            <w:r w:rsidRPr="00837276">
              <w:t xml:space="preserve">I understand that my immunisation status may be discussed with staff of the Department of Respiratory and Sleep Medicine and any other Health Directorate staff as deemed necessary to </w:t>
            </w:r>
            <w:proofErr w:type="gramStart"/>
            <w:r w:rsidRPr="00837276">
              <w:t>make a decision</w:t>
            </w:r>
            <w:proofErr w:type="gramEnd"/>
            <w:r w:rsidRPr="00837276">
              <w:t>. This may include Human Resources personnel, Departmental Managers and the Professionals Lead for my discipline.</w:t>
            </w:r>
          </w:p>
        </w:tc>
      </w:tr>
      <w:tr w:rsidR="005E32B1" w14:paraId="124D5F97" w14:textId="77777777" w:rsidTr="0015114A">
        <w:trPr>
          <w:trHeight w:val="746"/>
        </w:trPr>
        <w:tc>
          <w:tcPr>
            <w:tcW w:w="2083" w:type="dxa"/>
          </w:tcPr>
          <w:p w14:paraId="3CB9ABDA" w14:textId="2142DF53" w:rsidR="005E32B1" w:rsidRDefault="005E32B1" w:rsidP="0015114A">
            <w:r>
              <w:rPr>
                <w:noProof/>
              </w:rPr>
              <w:drawing>
                <wp:inline distT="0" distB="0" distL="0" distR="0" wp14:anchorId="0521AE19" wp14:editId="4E7CB544">
                  <wp:extent cx="523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Pr>
                <w:noProof/>
              </w:rPr>
              <w:drawing>
                <wp:inline distT="0" distB="0" distL="0" distR="0" wp14:anchorId="7820A376" wp14:editId="5F36E03A">
                  <wp:extent cx="523875" cy="266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p>
        </w:tc>
        <w:tc>
          <w:tcPr>
            <w:tcW w:w="8881" w:type="dxa"/>
            <w:gridSpan w:val="5"/>
          </w:tcPr>
          <w:p w14:paraId="3A02A3A9" w14:textId="77777777" w:rsidR="005E32B1" w:rsidRDefault="005E32B1" w:rsidP="0015114A">
            <w:r>
              <w:t>I am enclosing a personal statement about my immunisation status to assist ACT Government Health Directorate staff with their decision.</w:t>
            </w:r>
          </w:p>
        </w:tc>
      </w:tr>
      <w:tr w:rsidR="005E32B1" w14:paraId="78A19C59" w14:textId="77777777" w:rsidTr="0015114A">
        <w:trPr>
          <w:gridAfter w:val="1"/>
          <w:wAfter w:w="164" w:type="dxa"/>
          <w:trHeight w:val="666"/>
        </w:trPr>
        <w:tc>
          <w:tcPr>
            <w:tcW w:w="2835" w:type="dxa"/>
            <w:gridSpan w:val="2"/>
            <w:vAlign w:val="bottom"/>
          </w:tcPr>
          <w:p w14:paraId="3D58EB7D" w14:textId="77777777" w:rsidR="005E32B1" w:rsidRDefault="005E32B1" w:rsidP="0015114A">
            <w:pPr>
              <w:pStyle w:val="NoSpacing"/>
            </w:pPr>
            <w:r>
              <w:t>Student or Trainee Signature:</w:t>
            </w:r>
          </w:p>
        </w:tc>
        <w:tc>
          <w:tcPr>
            <w:tcW w:w="4395" w:type="dxa"/>
            <w:tcBorders>
              <w:bottom w:val="single" w:sz="4" w:space="0" w:color="auto"/>
            </w:tcBorders>
            <w:vAlign w:val="bottom"/>
          </w:tcPr>
          <w:p w14:paraId="174EE6C4" w14:textId="77777777" w:rsidR="005E32B1" w:rsidRDefault="005E32B1" w:rsidP="0015114A">
            <w:pPr>
              <w:pStyle w:val="NoSpacing"/>
            </w:pPr>
          </w:p>
        </w:tc>
        <w:tc>
          <w:tcPr>
            <w:tcW w:w="1771" w:type="dxa"/>
            <w:vAlign w:val="bottom"/>
          </w:tcPr>
          <w:p w14:paraId="48F7A433" w14:textId="77777777" w:rsidR="005E32B1" w:rsidRDefault="005E32B1" w:rsidP="0015114A">
            <w:pPr>
              <w:pStyle w:val="NoSpacing"/>
            </w:pPr>
            <w:r>
              <w:t xml:space="preserve">Date signed: </w:t>
            </w:r>
          </w:p>
        </w:tc>
        <w:tc>
          <w:tcPr>
            <w:tcW w:w="1799" w:type="dxa"/>
          </w:tcPr>
          <w:p w14:paraId="5F631ECE" w14:textId="77777777" w:rsidR="005E32B1" w:rsidRDefault="005E32B1" w:rsidP="0015114A">
            <w:pPr>
              <w:pStyle w:val="NoSpacing"/>
            </w:pPr>
          </w:p>
        </w:tc>
      </w:tr>
    </w:tbl>
    <w:p w14:paraId="03EF6361" w14:textId="10B5C28F" w:rsidR="005E32B1" w:rsidRPr="00BA1DA9" w:rsidRDefault="005E32B1" w:rsidP="00457AC4">
      <w:pPr>
        <w:pStyle w:val="Heading3"/>
        <w:rPr>
          <w:rFonts w:asciiTheme="minorHAnsi" w:hAnsiTheme="minorHAnsi" w:cstheme="minorHAnsi"/>
          <w:sz w:val="24"/>
          <w:szCs w:val="24"/>
        </w:rPr>
      </w:pPr>
      <w:bookmarkStart w:id="163" w:name="_Toc61871500"/>
      <w:bookmarkStart w:id="164" w:name="_Toc68172138"/>
      <w:bookmarkStart w:id="165" w:name="_Toc68177428"/>
      <w:bookmarkStart w:id="166" w:name="_Toc68177648"/>
      <w:r w:rsidRPr="00BA1DA9">
        <w:rPr>
          <w:rFonts w:asciiTheme="minorHAnsi" w:hAnsiTheme="minorHAnsi" w:cstheme="minorHAnsi"/>
          <w:sz w:val="24"/>
          <w:szCs w:val="24"/>
        </w:rPr>
        <w:t>The staff of the Clinical Placement Office will treat all information on this form according to the ACT Government Health Directorate policies regarding the use and storage of personal information and in the strictest confidence.</w:t>
      </w:r>
      <w:bookmarkEnd w:id="163"/>
      <w:bookmarkEnd w:id="164"/>
      <w:bookmarkEnd w:id="165"/>
      <w:bookmarkEnd w:id="166"/>
    </w:p>
    <w:p w14:paraId="5C83C435" w14:textId="77777777" w:rsidR="005E32B1" w:rsidRDefault="005E32B1" w:rsidP="0034085F">
      <w:pPr>
        <w:pStyle w:val="BodyCopy"/>
        <w:spacing w:before="0" w:after="0" w:line="240" w:lineRule="auto"/>
        <w:jc w:val="right"/>
        <w:rPr>
          <w:sz w:val="22"/>
          <w:szCs w:val="22"/>
        </w:rPr>
      </w:pPr>
    </w:p>
    <w:p w14:paraId="0CBAEA74" w14:textId="77777777" w:rsidR="00A15BE7" w:rsidRDefault="00A15BE7" w:rsidP="0034085F">
      <w:pPr>
        <w:pStyle w:val="BodyCopy"/>
        <w:spacing w:before="0" w:after="0" w:line="240" w:lineRule="auto"/>
        <w:jc w:val="right"/>
        <w:rPr>
          <w:sz w:val="22"/>
          <w:szCs w:val="22"/>
        </w:rPr>
      </w:pPr>
    </w:p>
    <w:p w14:paraId="00C20DEB" w14:textId="77777777" w:rsidR="00A15BE7" w:rsidRDefault="00A15BE7" w:rsidP="0034085F">
      <w:pPr>
        <w:pStyle w:val="BodyCopy"/>
        <w:spacing w:before="0" w:after="0" w:line="240" w:lineRule="auto"/>
        <w:jc w:val="right"/>
        <w:rPr>
          <w:sz w:val="22"/>
          <w:szCs w:val="22"/>
        </w:rPr>
      </w:pPr>
    </w:p>
    <w:p w14:paraId="26A594C0" w14:textId="77777777" w:rsidR="00A15BE7" w:rsidRDefault="00A15BE7" w:rsidP="0034085F">
      <w:pPr>
        <w:pStyle w:val="BodyCopy"/>
        <w:spacing w:before="0" w:after="0" w:line="240" w:lineRule="auto"/>
        <w:jc w:val="right"/>
        <w:rPr>
          <w:sz w:val="22"/>
          <w:szCs w:val="22"/>
        </w:rPr>
      </w:pPr>
    </w:p>
    <w:p w14:paraId="2520A7A2" w14:textId="77777777" w:rsidR="00A15BE7" w:rsidRDefault="00A15BE7" w:rsidP="0034085F">
      <w:pPr>
        <w:pStyle w:val="BodyCopy"/>
        <w:spacing w:before="0" w:after="0" w:line="240" w:lineRule="auto"/>
        <w:jc w:val="right"/>
        <w:rPr>
          <w:sz w:val="22"/>
          <w:szCs w:val="22"/>
        </w:rPr>
      </w:pPr>
    </w:p>
    <w:p w14:paraId="66961939" w14:textId="394848E1" w:rsidR="002C0E78" w:rsidRPr="0034085F" w:rsidRDefault="002C0E78" w:rsidP="0034085F">
      <w:pPr>
        <w:pStyle w:val="BodyCopy"/>
        <w:spacing w:before="0" w:after="0" w:line="240" w:lineRule="auto"/>
        <w:jc w:val="right"/>
        <w:rPr>
          <w:sz w:val="22"/>
          <w:szCs w:val="22"/>
        </w:rPr>
      </w:pPr>
      <w:r w:rsidRPr="0034085F">
        <w:rPr>
          <w:sz w:val="22"/>
          <w:szCs w:val="22"/>
        </w:rPr>
        <w:t>Attachment 3</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4911"/>
        <w:gridCol w:w="4115"/>
      </w:tblGrid>
      <w:tr w:rsidR="002C0E78" w14:paraId="4AF2B5E7" w14:textId="77777777" w:rsidTr="002C0E78">
        <w:tc>
          <w:tcPr>
            <w:tcW w:w="4911" w:type="dxa"/>
            <w:vAlign w:val="bottom"/>
          </w:tcPr>
          <w:p w14:paraId="2236461E" w14:textId="77777777" w:rsidR="002C0E78" w:rsidRDefault="002C0E78" w:rsidP="006E1BFB">
            <w:pPr>
              <w:spacing w:after="0" w:line="240" w:lineRule="auto"/>
              <w:rPr>
                <w:noProof/>
                <w:lang w:eastAsia="en-AU"/>
              </w:rPr>
            </w:pPr>
            <w:r w:rsidRPr="00273C06">
              <w:rPr>
                <w:noProof/>
                <w:lang w:eastAsia="en-AU"/>
              </w:rPr>
              <w:drawing>
                <wp:inline distT="0" distB="0" distL="0" distR="0" wp14:anchorId="4BC40E50" wp14:editId="3B65F299">
                  <wp:extent cx="2808000" cy="720000"/>
                  <wp:effectExtent l="0" t="0" r="0" b="4445"/>
                  <wp:docPr id="9" name="Picture 9" descr="Q:\CS\Central\Nursing and Midwifery Office\CPO\1. CPO Administration\1.1 CPO Office\ACTGov_Health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CS\Central\Nursing and Midwifery Office\CPO\1. CPO Administration\1.1 CPO Office\ACTGov_Health_inline_blac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8000" cy="720000"/>
                          </a:xfrm>
                          <a:prstGeom prst="rect">
                            <a:avLst/>
                          </a:prstGeom>
                          <a:noFill/>
                          <a:ln>
                            <a:noFill/>
                          </a:ln>
                        </pic:spPr>
                      </pic:pic>
                    </a:graphicData>
                  </a:graphic>
                </wp:inline>
              </w:drawing>
            </w:r>
          </w:p>
          <w:p w14:paraId="172CAC71" w14:textId="77777777" w:rsidR="002C0E78" w:rsidRDefault="002C0E78" w:rsidP="006E1BFB">
            <w:pPr>
              <w:spacing w:after="0" w:line="240" w:lineRule="auto"/>
            </w:pPr>
          </w:p>
        </w:tc>
        <w:tc>
          <w:tcPr>
            <w:tcW w:w="4115" w:type="dxa"/>
          </w:tcPr>
          <w:p w14:paraId="27E01FBA" w14:textId="77777777" w:rsidR="002C0E78" w:rsidRPr="00500D9E" w:rsidRDefault="002C0E78" w:rsidP="006E1BFB">
            <w:pPr>
              <w:spacing w:after="0" w:line="240" w:lineRule="auto"/>
              <w:ind w:right="122"/>
              <w:jc w:val="right"/>
              <w:rPr>
                <w:sz w:val="28"/>
                <w:szCs w:val="28"/>
              </w:rPr>
            </w:pPr>
            <w:r w:rsidRPr="00500D9E">
              <w:rPr>
                <w:sz w:val="28"/>
                <w:szCs w:val="28"/>
              </w:rPr>
              <w:t>Clinical Placement Office</w:t>
            </w:r>
          </w:p>
          <w:p w14:paraId="5C2DF0A5" w14:textId="77777777" w:rsidR="002C0E78" w:rsidRDefault="002C0E78" w:rsidP="006E1BFB">
            <w:pPr>
              <w:pStyle w:val="BodyText"/>
              <w:spacing w:before="0" w:after="0" w:line="240" w:lineRule="auto"/>
              <w:ind w:right="100"/>
              <w:jc w:val="right"/>
            </w:pPr>
            <w:r>
              <w:t xml:space="preserve">Level 3, 2-6 Bowes Street, Phillip, </w:t>
            </w:r>
          </w:p>
          <w:p w14:paraId="6975CE1E" w14:textId="77777777" w:rsidR="002C0E78" w:rsidRDefault="002C0E78" w:rsidP="006E1BFB">
            <w:pPr>
              <w:pStyle w:val="BodyText"/>
              <w:spacing w:before="0" w:after="0" w:line="240" w:lineRule="auto"/>
              <w:ind w:right="100"/>
              <w:jc w:val="right"/>
            </w:pPr>
            <w:r>
              <w:t>ACT 2606</w:t>
            </w:r>
          </w:p>
          <w:p w14:paraId="67714F7B" w14:textId="77777777" w:rsidR="002C0E78" w:rsidRPr="00500D9E" w:rsidRDefault="002C0E78" w:rsidP="006E1BFB">
            <w:pPr>
              <w:pStyle w:val="BodyText"/>
              <w:spacing w:before="0" w:after="0" w:line="240" w:lineRule="auto"/>
              <w:ind w:right="100"/>
              <w:jc w:val="right"/>
            </w:pPr>
            <w:r w:rsidRPr="00500D9E">
              <w:t xml:space="preserve"> Ph: 02 </w:t>
            </w:r>
            <w:r>
              <w:t>5124</w:t>
            </w:r>
            <w:r w:rsidRPr="00500D9E">
              <w:t xml:space="preserve"> 5887</w:t>
            </w:r>
          </w:p>
          <w:p w14:paraId="6B698A7C" w14:textId="3FF8E44F" w:rsidR="002C0E78" w:rsidRDefault="002C0E78" w:rsidP="006E1BFB">
            <w:pPr>
              <w:pStyle w:val="BodyText"/>
              <w:spacing w:before="0" w:after="0" w:line="240" w:lineRule="auto"/>
              <w:ind w:right="101"/>
              <w:jc w:val="right"/>
            </w:pPr>
            <w:r w:rsidRPr="00500D9E">
              <w:t xml:space="preserve">Email: </w:t>
            </w:r>
            <w:hyperlink r:id="rId36" w:history="1">
              <w:r w:rsidRPr="001D1347">
                <w:rPr>
                  <w:rStyle w:val="Hyperlink"/>
                </w:rPr>
                <w:t>cpo@act.gov.au</w:t>
              </w:r>
            </w:hyperlink>
          </w:p>
        </w:tc>
      </w:tr>
    </w:tbl>
    <w:p w14:paraId="5C3931DD" w14:textId="77777777" w:rsidR="002C0E78" w:rsidRDefault="002C0E78" w:rsidP="002C0E78">
      <w:pPr>
        <w:spacing w:before="67"/>
        <w:ind w:left="1156" w:right="1720"/>
        <w:jc w:val="center"/>
        <w:rPr>
          <w:b/>
          <w:sz w:val="24"/>
        </w:rPr>
      </w:pPr>
      <w:r>
        <w:rPr>
          <w:b/>
          <w:sz w:val="24"/>
        </w:rPr>
        <w:t xml:space="preserve">AUTHORISATION TO RELEASE PERSONAL INFORMATION FOR FURTHER INVESTIGATION OF A </w:t>
      </w:r>
      <w:proofErr w:type="gramStart"/>
      <w:r>
        <w:rPr>
          <w:b/>
          <w:sz w:val="24"/>
        </w:rPr>
        <w:t>POLICE</w:t>
      </w:r>
      <w:proofErr w:type="gramEnd"/>
      <w:r>
        <w:rPr>
          <w:b/>
          <w:sz w:val="24"/>
        </w:rPr>
        <w:t xml:space="preserve"> OR WORKING WITH VULNERABLE PEOPLE CHECK</w:t>
      </w:r>
    </w:p>
    <w:tbl>
      <w:tblPr>
        <w:tblW w:w="5000" w:type="pct"/>
        <w:tblLayout w:type="fixed"/>
        <w:tblCellMar>
          <w:left w:w="0" w:type="dxa"/>
          <w:right w:w="0" w:type="dxa"/>
        </w:tblCellMar>
        <w:tblLook w:val="04A0" w:firstRow="1" w:lastRow="0" w:firstColumn="1" w:lastColumn="0" w:noHBand="0" w:noVBand="1"/>
      </w:tblPr>
      <w:tblGrid>
        <w:gridCol w:w="4820"/>
        <w:gridCol w:w="4206"/>
      </w:tblGrid>
      <w:tr w:rsidR="002C0E78" w14:paraId="081C14BD" w14:textId="77777777" w:rsidTr="002C0E78">
        <w:tc>
          <w:tcPr>
            <w:tcW w:w="4820" w:type="dxa"/>
          </w:tcPr>
          <w:p w14:paraId="193AC80D" w14:textId="77777777" w:rsidR="002C0E78" w:rsidRDefault="002C0E78" w:rsidP="002C0E78">
            <w:r>
              <w:t xml:space="preserve">Full Name: </w:t>
            </w:r>
          </w:p>
        </w:tc>
        <w:tc>
          <w:tcPr>
            <w:tcW w:w="4206" w:type="dxa"/>
          </w:tcPr>
          <w:p w14:paraId="7F194940" w14:textId="77777777" w:rsidR="002C0E78" w:rsidRDefault="002C0E78" w:rsidP="002C0E78">
            <w:r>
              <w:t xml:space="preserve">Date of Birth: </w:t>
            </w:r>
          </w:p>
        </w:tc>
      </w:tr>
      <w:tr w:rsidR="002C0E78" w14:paraId="04DC24FC" w14:textId="77777777" w:rsidTr="002C0E78">
        <w:tc>
          <w:tcPr>
            <w:tcW w:w="4820" w:type="dxa"/>
            <w:tcBorders>
              <w:bottom w:val="single" w:sz="4" w:space="0" w:color="auto"/>
            </w:tcBorders>
          </w:tcPr>
          <w:p w14:paraId="38544D22" w14:textId="77777777" w:rsidR="002C0E78" w:rsidRDefault="002C0E78" w:rsidP="002C0E78">
            <w:r>
              <w:t xml:space="preserve">Previous Name: </w:t>
            </w:r>
          </w:p>
        </w:tc>
        <w:tc>
          <w:tcPr>
            <w:tcW w:w="4206" w:type="dxa"/>
            <w:tcBorders>
              <w:bottom w:val="single" w:sz="4" w:space="0" w:color="auto"/>
            </w:tcBorders>
          </w:tcPr>
          <w:p w14:paraId="151FED37" w14:textId="77777777" w:rsidR="002C0E78" w:rsidRDefault="002C0E78" w:rsidP="002C0E78">
            <w:r>
              <w:t xml:space="preserve">Educational Institution Student ID No: </w:t>
            </w:r>
          </w:p>
        </w:tc>
      </w:tr>
      <w:tr w:rsidR="002C0E78" w:rsidRPr="00ED44C4" w14:paraId="009ABFAB" w14:textId="77777777" w:rsidTr="002C0E78">
        <w:tc>
          <w:tcPr>
            <w:tcW w:w="9026" w:type="dxa"/>
            <w:gridSpan w:val="2"/>
            <w:tcBorders>
              <w:top w:val="single" w:sz="4" w:space="0" w:color="auto"/>
              <w:bottom w:val="single" w:sz="4" w:space="0" w:color="auto"/>
            </w:tcBorders>
          </w:tcPr>
          <w:p w14:paraId="0C838E66" w14:textId="01445AAF" w:rsidR="002C0E78" w:rsidRPr="00ED44C4" w:rsidRDefault="002C0E78" w:rsidP="002C0E78">
            <w:r w:rsidRPr="00ED44C4">
              <w:t xml:space="preserve">I request and authorise                                                              </w:t>
            </w:r>
            <w:proofErr w:type="gramStart"/>
            <w:r w:rsidRPr="00ED44C4">
              <w:t xml:space="preserve">   (</w:t>
            </w:r>
            <w:proofErr w:type="gramEnd"/>
            <w:r w:rsidRPr="00ED44C4">
              <w:t>insert university name here) to release information about myself, as named above to</w:t>
            </w:r>
          </w:p>
          <w:p w14:paraId="2DFA9109" w14:textId="77777777" w:rsidR="002C0E78" w:rsidRPr="00ED44C4" w:rsidRDefault="002C0E78" w:rsidP="002C0E78">
            <w:r w:rsidRPr="00ED44C4">
              <w:t>Clinical Placement Office, Level 3, 2-6 Bowes Street, Phillip, ACT 2606</w:t>
            </w:r>
          </w:p>
        </w:tc>
      </w:tr>
    </w:tbl>
    <w:p w14:paraId="4BB7BBD7" w14:textId="77777777" w:rsidR="002C0E78" w:rsidRPr="00ED44C4" w:rsidRDefault="002C0E78" w:rsidP="002C0E78">
      <w:r w:rsidRPr="00ED44C4">
        <w:t xml:space="preserve">This request and authorisation </w:t>
      </w:r>
      <w:proofErr w:type="gramStart"/>
      <w:r w:rsidRPr="00ED44C4">
        <w:t>applies</w:t>
      </w:r>
      <w:proofErr w:type="gramEnd"/>
      <w:r w:rsidRPr="00ED44C4">
        <w:t xml:space="preserve"> to:</w:t>
      </w:r>
    </w:p>
    <w:p w14:paraId="62AE1433" w14:textId="1AE12472" w:rsidR="002C0E78" w:rsidRPr="00ED44C4" w:rsidRDefault="008A4CE4" w:rsidP="002C0E78">
      <w:r>
        <w:pict w14:anchorId="6C733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8.75pt">
            <v:imagedata r:id="rId37" o:title=""/>
          </v:shape>
        </w:pict>
      </w:r>
    </w:p>
    <w:p w14:paraId="4B49DFD0" w14:textId="4DF57B04" w:rsidR="002C0E78" w:rsidRPr="00ED44C4" w:rsidRDefault="008A4CE4" w:rsidP="002C0E78">
      <w:r>
        <w:pict w14:anchorId="4AF5ACDD">
          <v:shape id="_x0000_i1026" type="#_x0000_t75" style="width:384pt;height:24pt">
            <v:imagedata r:id="rId38" o:title=""/>
          </v:shape>
        </w:pict>
      </w:r>
    </w:p>
    <w:p w14:paraId="6C1C0EFE" w14:textId="73174D3E" w:rsidR="002C0E78" w:rsidRDefault="002C0E78" w:rsidP="002C0E78">
      <w:pPr>
        <w:pBdr>
          <w:top w:val="single" w:sz="4" w:space="3" w:color="auto"/>
        </w:pBdr>
        <w:rPr>
          <w:sz w:val="16"/>
          <w:szCs w:val="16"/>
        </w:rPr>
      </w:pPr>
      <w:r w:rsidRPr="00B03055">
        <w:rPr>
          <w:rStyle w:val="Strong"/>
          <w:sz w:val="16"/>
          <w:szCs w:val="16"/>
        </w:rPr>
        <w:t>Definition</w:t>
      </w:r>
      <w:r w:rsidRPr="00B03055">
        <w:rPr>
          <w:sz w:val="16"/>
          <w:szCs w:val="16"/>
        </w:rPr>
        <w:t xml:space="preserve">:  ACT Health requires all persons seeking clinical placement within ACT Government </w:t>
      </w:r>
      <w:r w:rsidR="00ED44C4">
        <w:rPr>
          <w:sz w:val="16"/>
          <w:szCs w:val="16"/>
        </w:rPr>
        <w:t>public health f</w:t>
      </w:r>
      <w:r w:rsidRPr="00B03055">
        <w:rPr>
          <w:sz w:val="16"/>
          <w:szCs w:val="16"/>
        </w:rPr>
        <w:t>acilities to comply with the ACT Government Health Directorate National Police Check Policy.</w:t>
      </w:r>
    </w:p>
    <w:p w14:paraId="0B781DB6" w14:textId="77777777" w:rsidR="002C0E78" w:rsidRPr="0027377C" w:rsidRDefault="002C0E78" w:rsidP="002C0E78">
      <w:pPr>
        <w:pBdr>
          <w:top w:val="single" w:sz="4" w:space="3" w:color="auto"/>
        </w:pBdr>
        <w:rPr>
          <w:b/>
          <w:sz w:val="16"/>
          <w:szCs w:val="16"/>
        </w:rPr>
      </w:pPr>
      <w:r w:rsidRPr="0027377C">
        <w:rPr>
          <w:b/>
        </w:rPr>
        <w:t xml:space="preserve">Please tick </w:t>
      </w:r>
      <w:r>
        <w:rPr>
          <w:b/>
        </w:rPr>
        <w:t xml:space="preserve">the </w:t>
      </w:r>
      <w:r w:rsidRPr="0027377C">
        <w:rPr>
          <w:b/>
        </w:rPr>
        <w:t>appropriate box</w:t>
      </w:r>
    </w:p>
    <w:tbl>
      <w:tblPr>
        <w:tblW w:w="5000" w:type="pct"/>
        <w:tblCellMar>
          <w:left w:w="0" w:type="dxa"/>
          <w:right w:w="0" w:type="dxa"/>
        </w:tblCellMar>
        <w:tblLook w:val="04A0" w:firstRow="1" w:lastRow="0" w:firstColumn="1" w:lastColumn="0" w:noHBand="0" w:noVBand="1"/>
      </w:tblPr>
      <w:tblGrid>
        <w:gridCol w:w="1805"/>
        <w:gridCol w:w="644"/>
        <w:gridCol w:w="3561"/>
        <w:gridCol w:w="1565"/>
        <w:gridCol w:w="1451"/>
      </w:tblGrid>
      <w:tr w:rsidR="00ED44C4" w14:paraId="36CF780B" w14:textId="77777777" w:rsidTr="002C0E78">
        <w:tc>
          <w:tcPr>
            <w:tcW w:w="2052" w:type="dxa"/>
          </w:tcPr>
          <w:p w14:paraId="1A189747" w14:textId="1C713A34" w:rsidR="002C0E78" w:rsidRDefault="008A4CE4" w:rsidP="002C0E78">
            <w:r>
              <w:pict w14:anchorId="2827DDB5">
                <v:shape id="_x0000_i1027" type="#_x0000_t75" style="width:42pt;height:24pt">
                  <v:imagedata r:id="rId39" o:title=""/>
                </v:shape>
              </w:pict>
            </w:r>
            <w:r>
              <w:pict w14:anchorId="6AD392E9">
                <v:shape id="_x0000_i1028" type="#_x0000_t75" style="width:42pt;height:24pt">
                  <v:imagedata r:id="rId40" o:title=""/>
                </v:shape>
              </w:pict>
            </w:r>
          </w:p>
        </w:tc>
        <w:tc>
          <w:tcPr>
            <w:tcW w:w="8748" w:type="dxa"/>
            <w:gridSpan w:val="4"/>
          </w:tcPr>
          <w:p w14:paraId="3C702F32" w14:textId="0D9566DD" w:rsidR="002C0E78" w:rsidRDefault="002C0E78" w:rsidP="002C0E78">
            <w:r>
              <w:t>I</w:t>
            </w:r>
            <w:r w:rsidRPr="00175AA1">
              <w:t xml:space="preserve"> authorise the release of my police check status to the staff listed above. I understand that the staff listed above will be advising me if my police </w:t>
            </w:r>
            <w:r>
              <w:t>check</w:t>
            </w:r>
            <w:r w:rsidRPr="00175AA1">
              <w:t xml:space="preserve"> prevents me from undertaking a clinical placement in AC</w:t>
            </w:r>
            <w:r w:rsidR="00ED44C4">
              <w:t>T</w:t>
            </w:r>
            <w:r w:rsidRPr="00175AA1">
              <w:t xml:space="preserve"> </w:t>
            </w:r>
            <w:r w:rsidR="00ED44C4">
              <w:t xml:space="preserve">public health </w:t>
            </w:r>
            <w:r w:rsidRPr="00175AA1">
              <w:t>facilities.</w:t>
            </w:r>
          </w:p>
        </w:tc>
      </w:tr>
      <w:tr w:rsidR="00ED44C4" w14:paraId="6F849DE6" w14:textId="77777777" w:rsidTr="002C0E78">
        <w:tc>
          <w:tcPr>
            <w:tcW w:w="2052" w:type="dxa"/>
          </w:tcPr>
          <w:p w14:paraId="503D0088" w14:textId="4BC724B8" w:rsidR="002C0E78" w:rsidRDefault="008A4CE4" w:rsidP="002C0E78">
            <w:r>
              <w:pict w14:anchorId="6BC04FED">
                <v:shape id="_x0000_i1029" type="#_x0000_t75" style="width:42pt;height:24pt">
                  <v:imagedata r:id="rId41" o:title=""/>
                </v:shape>
              </w:pict>
            </w:r>
            <w:r>
              <w:pict w14:anchorId="3464955E">
                <v:shape id="_x0000_i1030" type="#_x0000_t75" style="width:42pt;height:24pt">
                  <v:imagedata r:id="rId42" o:title=""/>
                </v:shape>
              </w:pict>
            </w:r>
          </w:p>
        </w:tc>
        <w:tc>
          <w:tcPr>
            <w:tcW w:w="8748" w:type="dxa"/>
            <w:gridSpan w:val="4"/>
          </w:tcPr>
          <w:p w14:paraId="4F4A46A2" w14:textId="2D6E7D38" w:rsidR="002C0E78" w:rsidRDefault="002C0E78" w:rsidP="002C0E78">
            <w:r>
              <w:t>I</w:t>
            </w:r>
            <w:r w:rsidRPr="00175AA1">
              <w:t xml:space="preserve"> authorise the release of my Working </w:t>
            </w:r>
            <w:proofErr w:type="gramStart"/>
            <w:r w:rsidRPr="00175AA1">
              <w:t>With</w:t>
            </w:r>
            <w:proofErr w:type="gramEnd"/>
            <w:r w:rsidRPr="00175AA1">
              <w:t xml:space="preserve"> Vulnerable People check status to the </w:t>
            </w:r>
            <w:r w:rsidR="00ED44C4">
              <w:t>unit</w:t>
            </w:r>
            <w:r w:rsidRPr="00175AA1">
              <w:t xml:space="preserve"> listed above. I understand that the staff listed above </w:t>
            </w:r>
            <w:r>
              <w:t xml:space="preserve">will be advising me if my Working </w:t>
            </w:r>
            <w:proofErr w:type="gramStart"/>
            <w:r>
              <w:t>With</w:t>
            </w:r>
            <w:proofErr w:type="gramEnd"/>
            <w:r>
              <w:t xml:space="preserve"> Vulnerable People check</w:t>
            </w:r>
            <w:r w:rsidRPr="00175AA1">
              <w:t xml:space="preserve"> prevents me from undertaking a clinical placement in ACT </w:t>
            </w:r>
            <w:r w:rsidR="00ED44C4">
              <w:t>public health</w:t>
            </w:r>
            <w:r w:rsidRPr="00175AA1">
              <w:t xml:space="preserve"> facilities.</w:t>
            </w:r>
          </w:p>
        </w:tc>
      </w:tr>
      <w:tr w:rsidR="00ED44C4" w14:paraId="18A7C618" w14:textId="77777777" w:rsidTr="002C0E78">
        <w:tc>
          <w:tcPr>
            <w:tcW w:w="2052" w:type="dxa"/>
          </w:tcPr>
          <w:p w14:paraId="4DAA73B8" w14:textId="590A051F" w:rsidR="002C0E78" w:rsidRDefault="008A4CE4" w:rsidP="002C0E78">
            <w:r>
              <w:pict w14:anchorId="3B702A0D">
                <v:shape id="_x0000_i1031" type="#_x0000_t75" style="width:42pt;height:24pt">
                  <v:imagedata r:id="rId43" o:title=""/>
                </v:shape>
              </w:pict>
            </w:r>
            <w:r>
              <w:pict w14:anchorId="753C3C44">
                <v:shape id="_x0000_i1032" type="#_x0000_t75" style="width:42pt;height:24pt">
                  <v:imagedata r:id="rId44" o:title=""/>
                </v:shape>
              </w:pict>
            </w:r>
          </w:p>
        </w:tc>
        <w:tc>
          <w:tcPr>
            <w:tcW w:w="8748" w:type="dxa"/>
            <w:gridSpan w:val="4"/>
          </w:tcPr>
          <w:p w14:paraId="1F263ABA" w14:textId="214187A2" w:rsidR="002C0E78" w:rsidRDefault="002C0E78" w:rsidP="002C0E78">
            <w:r>
              <w:t xml:space="preserve">I </w:t>
            </w:r>
            <w:r w:rsidRPr="00175AA1">
              <w:t>understand that ACT Health Directorate staff may discuss</w:t>
            </w:r>
            <w:r w:rsidR="00ED44C4">
              <w:t xml:space="preserve"> the </w:t>
            </w:r>
            <w:r w:rsidR="001E3C99">
              <w:t xml:space="preserve">check status with </w:t>
            </w:r>
            <w:r w:rsidRPr="00175AA1">
              <w:t xml:space="preserve">other staff deemed necessary to </w:t>
            </w:r>
            <w:proofErr w:type="gramStart"/>
            <w:r w:rsidRPr="00175AA1">
              <w:t>make a decision</w:t>
            </w:r>
            <w:proofErr w:type="gramEnd"/>
            <w:r w:rsidRPr="00175AA1">
              <w:t>. This may include Human Resources personnel, Depa</w:t>
            </w:r>
            <w:r>
              <w:t>rtmental Managers and the Professional Lead</w:t>
            </w:r>
            <w:r w:rsidRPr="00175AA1">
              <w:t xml:space="preserve"> for my discipline.</w:t>
            </w:r>
          </w:p>
        </w:tc>
      </w:tr>
      <w:tr w:rsidR="00ED44C4" w14:paraId="11BEFE68" w14:textId="77777777" w:rsidTr="002C0E78">
        <w:tc>
          <w:tcPr>
            <w:tcW w:w="2052" w:type="dxa"/>
          </w:tcPr>
          <w:p w14:paraId="776735FF" w14:textId="60E9C9BB" w:rsidR="002C0E78" w:rsidRDefault="008A4CE4" w:rsidP="002C0E78">
            <w:r>
              <w:pict w14:anchorId="5EE70CFA">
                <v:shape id="_x0000_i1033" type="#_x0000_t75" style="width:42pt;height:24pt">
                  <v:imagedata r:id="rId45" o:title=""/>
                </v:shape>
              </w:pict>
            </w:r>
            <w:r>
              <w:pict w14:anchorId="2D0F3D7F">
                <v:shape id="_x0000_i1034" type="#_x0000_t75" style="width:42pt;height:24pt">
                  <v:imagedata r:id="rId46" o:title=""/>
                </v:shape>
              </w:pict>
            </w:r>
          </w:p>
        </w:tc>
        <w:tc>
          <w:tcPr>
            <w:tcW w:w="8748" w:type="dxa"/>
            <w:gridSpan w:val="4"/>
          </w:tcPr>
          <w:p w14:paraId="4D8F6914" w14:textId="77777777" w:rsidR="002C0E78" w:rsidRDefault="002C0E78" w:rsidP="002C0E78">
            <w:r>
              <w:t xml:space="preserve">I am enclosing a personal statement about my police and or Working </w:t>
            </w:r>
            <w:proofErr w:type="gramStart"/>
            <w:r>
              <w:t>With</w:t>
            </w:r>
            <w:proofErr w:type="gramEnd"/>
            <w:r>
              <w:t xml:space="preserve"> Vulnerable People check to assist ACT Government Health Directorate staff with their decision.</w:t>
            </w:r>
          </w:p>
        </w:tc>
      </w:tr>
      <w:tr w:rsidR="00ED44C4" w14:paraId="40BC13A0" w14:textId="77777777" w:rsidTr="002C0E78">
        <w:trPr>
          <w:trHeight w:val="666"/>
        </w:trPr>
        <w:tc>
          <w:tcPr>
            <w:tcW w:w="2835" w:type="dxa"/>
            <w:gridSpan w:val="2"/>
            <w:vAlign w:val="bottom"/>
          </w:tcPr>
          <w:p w14:paraId="6732A2F6" w14:textId="5097E663" w:rsidR="002C0E78" w:rsidRDefault="002C0E78" w:rsidP="002C0E78">
            <w:pPr>
              <w:pStyle w:val="NoSpacing"/>
            </w:pPr>
            <w:r>
              <w:t xml:space="preserve">Student </w:t>
            </w:r>
            <w:r w:rsidR="006E1BFB">
              <w:t>Si</w:t>
            </w:r>
            <w:r>
              <w:t>gnature:</w:t>
            </w:r>
          </w:p>
        </w:tc>
        <w:tc>
          <w:tcPr>
            <w:tcW w:w="4395" w:type="dxa"/>
            <w:tcBorders>
              <w:bottom w:val="single" w:sz="4" w:space="0" w:color="auto"/>
            </w:tcBorders>
            <w:vAlign w:val="bottom"/>
          </w:tcPr>
          <w:p w14:paraId="1CA2A6A3" w14:textId="77777777" w:rsidR="002C0E78" w:rsidRDefault="002C0E78" w:rsidP="002C0E78">
            <w:pPr>
              <w:pStyle w:val="NoSpacing"/>
            </w:pPr>
          </w:p>
        </w:tc>
        <w:tc>
          <w:tcPr>
            <w:tcW w:w="1771" w:type="dxa"/>
            <w:vAlign w:val="bottom"/>
          </w:tcPr>
          <w:p w14:paraId="26DF8AF1" w14:textId="77777777" w:rsidR="002C0E78" w:rsidRDefault="002C0E78" w:rsidP="002C0E78">
            <w:pPr>
              <w:pStyle w:val="NoSpacing"/>
            </w:pPr>
            <w:r>
              <w:t xml:space="preserve">Date signed: </w:t>
            </w:r>
          </w:p>
        </w:tc>
        <w:tc>
          <w:tcPr>
            <w:tcW w:w="1799" w:type="dxa"/>
          </w:tcPr>
          <w:p w14:paraId="68E1FD37" w14:textId="77777777" w:rsidR="002C0E78" w:rsidRDefault="002C0E78" w:rsidP="002C0E78">
            <w:pPr>
              <w:pStyle w:val="NoSpacing"/>
            </w:pPr>
          </w:p>
        </w:tc>
      </w:tr>
    </w:tbl>
    <w:p w14:paraId="0A49C981" w14:textId="1CC70FA4" w:rsidR="002C0E78" w:rsidRPr="00BA1DA9" w:rsidRDefault="002C0E78" w:rsidP="00457AC4">
      <w:pPr>
        <w:pStyle w:val="Heading3"/>
        <w:rPr>
          <w:rFonts w:asciiTheme="minorHAnsi" w:hAnsiTheme="minorHAnsi" w:cstheme="minorHAnsi"/>
          <w:sz w:val="24"/>
          <w:szCs w:val="24"/>
        </w:rPr>
      </w:pPr>
      <w:bookmarkStart w:id="167" w:name="_Toc61871501"/>
      <w:bookmarkStart w:id="168" w:name="_Toc68172139"/>
      <w:bookmarkStart w:id="169" w:name="_Toc68177429"/>
      <w:bookmarkStart w:id="170" w:name="_Toc68177649"/>
      <w:r w:rsidRPr="00BA1DA9">
        <w:rPr>
          <w:rFonts w:asciiTheme="minorHAnsi" w:hAnsiTheme="minorHAnsi" w:cstheme="minorHAnsi"/>
          <w:sz w:val="24"/>
          <w:szCs w:val="24"/>
        </w:rPr>
        <w:lastRenderedPageBreak/>
        <w:t>The staff of the Clinical Placement Office will treat all information on this form according to the ACT Government Health Directorate policies regarding the use and storage of personal information and in the strictest confidence.</w:t>
      </w:r>
      <w:bookmarkEnd w:id="167"/>
      <w:bookmarkEnd w:id="168"/>
      <w:bookmarkEnd w:id="169"/>
      <w:bookmarkEnd w:id="170"/>
    </w:p>
    <w:p w14:paraId="6F15CC5A" w14:textId="6E6E522F" w:rsidR="002C0E78" w:rsidRDefault="002C0E78" w:rsidP="0034085F">
      <w:pPr>
        <w:jc w:val="right"/>
      </w:pPr>
      <w:r>
        <w:br w:type="page"/>
      </w:r>
      <w:r>
        <w:lastRenderedPageBreak/>
        <w:t>Attachment 4</w:t>
      </w:r>
    </w:p>
    <w:p w14:paraId="24199062" w14:textId="77777777" w:rsidR="006E1BFB" w:rsidRDefault="006E1BFB" w:rsidP="006E1BFB">
      <w:pPr>
        <w:tabs>
          <w:tab w:val="left" w:pos="3804"/>
        </w:tabs>
        <w:jc w:val="center"/>
      </w:pPr>
      <w:r w:rsidRPr="00C80FBC">
        <w:rPr>
          <w:noProof/>
          <w:lang w:eastAsia="en-AU"/>
        </w:rPr>
        <w:drawing>
          <wp:inline distT="0" distB="0" distL="0" distR="0" wp14:anchorId="337A20DF" wp14:editId="6F4BECCA">
            <wp:extent cx="2766060" cy="723900"/>
            <wp:effectExtent l="0" t="0" r="0" b="0"/>
            <wp:docPr id="32" name="Picture 32" descr="Q:\CS\Central\Nursing and Midwifery Office\CPO\1. CPO Administration\1.1 CPO Office\ACT Health new logo's + CHS Campus map\ACTGov_Health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S\Central\Nursing and Midwifery Office\CPO\1. CPO Administration\1.1 CPO Office\ACT Health new logo's + CHS Campus map\ACTGov_Health_inline_bla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6060" cy="723900"/>
                    </a:xfrm>
                    <a:prstGeom prst="rect">
                      <a:avLst/>
                    </a:prstGeom>
                    <a:noFill/>
                    <a:ln>
                      <a:noFill/>
                    </a:ln>
                  </pic:spPr>
                </pic:pic>
              </a:graphicData>
            </a:graphic>
          </wp:inline>
        </w:drawing>
      </w:r>
    </w:p>
    <w:p w14:paraId="03C4BB2C" w14:textId="77777777" w:rsidR="006E1BFB" w:rsidRDefault="006E1BFB" w:rsidP="006E1BFB">
      <w:pPr>
        <w:spacing w:after="0" w:line="240" w:lineRule="auto"/>
        <w:jc w:val="center"/>
      </w:pPr>
      <w:r w:rsidRPr="00644DE6">
        <w:rPr>
          <w:sz w:val="36"/>
        </w:rPr>
        <w:t>Clinical Placement Office (CPO)</w:t>
      </w:r>
      <w:r w:rsidRPr="00644DE6">
        <w:rPr>
          <w:sz w:val="40"/>
        </w:rPr>
        <w:t xml:space="preserve"> </w:t>
      </w:r>
      <w:hyperlink r:id="rId47" w:history="1">
        <w:r w:rsidRPr="00644DE6">
          <w:rPr>
            <w:rStyle w:val="Hyperlink"/>
          </w:rPr>
          <w:t>cpo@act.gov.au</w:t>
        </w:r>
      </w:hyperlink>
    </w:p>
    <w:p w14:paraId="2D4D49F9" w14:textId="77777777" w:rsidR="006E1BFB" w:rsidRDefault="006E1BFB" w:rsidP="006E1BFB">
      <w:pPr>
        <w:spacing w:after="0" w:line="240" w:lineRule="auto"/>
        <w:jc w:val="center"/>
      </w:pPr>
      <w:r>
        <w:t>Level 3, 2-6 Bowes Street, Phillip, ACT 2606</w:t>
      </w:r>
    </w:p>
    <w:p w14:paraId="091B97C6" w14:textId="77777777" w:rsidR="006E1BFB" w:rsidRPr="006844C6" w:rsidRDefault="006E1BFB" w:rsidP="006E1BFB">
      <w:pPr>
        <w:spacing w:after="0" w:line="240" w:lineRule="auto"/>
      </w:pPr>
      <w:r>
        <w:rPr>
          <w:noProof/>
          <w:lang w:eastAsia="en-AU"/>
        </w:rPr>
        <mc:AlternateContent>
          <mc:Choice Requires="wps">
            <w:drawing>
              <wp:anchor distT="0" distB="0" distL="114300" distR="114300" simplePos="0" relativeHeight="251710464" behindDoc="0" locked="0" layoutInCell="1" allowOverlap="1" wp14:anchorId="4EC80328" wp14:editId="6A2E0672">
                <wp:simplePos x="0" y="0"/>
                <wp:positionH relativeFrom="column">
                  <wp:posOffset>721923</wp:posOffset>
                </wp:positionH>
                <wp:positionV relativeFrom="paragraph">
                  <wp:posOffset>110706</wp:posOffset>
                </wp:positionV>
                <wp:extent cx="5305425" cy="9525"/>
                <wp:effectExtent l="0" t="0" r="28575"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6C69A" id="_x0000_t32" coordsize="21600,21600" o:spt="32" o:oned="t" path="m,l21600,21600e" filled="f">
                <v:path arrowok="t" fillok="f" o:connecttype="none"/>
                <o:lock v:ext="edit" shapetype="t"/>
              </v:shapetype>
              <v:shape id="AutoShape 4" o:spid="_x0000_s1026" type="#_x0000_t32" style="position:absolute;margin-left:56.85pt;margin-top:8.7pt;width:417.75pt;height:.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"/>
            </w:pict>
          </mc:Fallback>
        </mc:AlternateContent>
      </w:r>
    </w:p>
    <w:p w14:paraId="029A30E5" w14:textId="77777777" w:rsidR="006E1BFB" w:rsidRDefault="006E1BFB" w:rsidP="00457AC4">
      <w:pPr>
        <w:pStyle w:val="Heading1"/>
        <w:rPr>
          <w:rStyle w:val="IntenseReference"/>
          <w:color w:val="auto"/>
        </w:rPr>
      </w:pPr>
      <w:bookmarkStart w:id="171" w:name="_Toc61871502"/>
      <w:bookmarkStart w:id="172" w:name="_Toc68172140"/>
      <w:bookmarkStart w:id="173" w:name="_Toc68177650"/>
      <w:r w:rsidRPr="0085778D">
        <w:rPr>
          <w:rStyle w:val="IntenseReference"/>
          <w:color w:val="auto"/>
        </w:rPr>
        <w:t>Orientation to Placement Area Checklist</w:t>
      </w:r>
      <w:bookmarkStart w:id="174" w:name="_Toc22813118"/>
      <w:bookmarkEnd w:id="171"/>
      <w:bookmarkEnd w:id="172"/>
      <w:bookmarkEnd w:id="173"/>
    </w:p>
    <w:p w14:paraId="705269E0" w14:textId="77777777" w:rsidR="006E1BFB" w:rsidRPr="00EB586F" w:rsidRDefault="006E1BFB" w:rsidP="006E1BFB">
      <w:pPr>
        <w:rPr>
          <w:rFonts w:ascii="Calibri Light" w:hAnsi="Calibri Light"/>
          <w:b/>
          <w:color w:val="0070C0"/>
          <w:sz w:val="24"/>
          <w:szCs w:val="24"/>
        </w:rPr>
      </w:pPr>
      <w:r>
        <w:t>C</w:t>
      </w:r>
      <w:r w:rsidRPr="00EB586F">
        <w:t xml:space="preserve">omplete </w:t>
      </w:r>
      <w:r>
        <w:t xml:space="preserve">this form with </w:t>
      </w:r>
      <w:r w:rsidRPr="00EB586F">
        <w:t xml:space="preserve">your supervisor on the </w:t>
      </w:r>
      <w:r w:rsidRPr="00EB586F">
        <w:rPr>
          <w:u w:val="single"/>
        </w:rPr>
        <w:t>first day of each</w:t>
      </w:r>
      <w:r w:rsidRPr="00EB586F">
        <w:t xml:space="preserve"> placement and upload</w:t>
      </w:r>
      <w:r>
        <w:t xml:space="preserve"> it</w:t>
      </w:r>
      <w:r w:rsidRPr="00EB586F">
        <w:t xml:space="preserve"> to your SPO account</w:t>
      </w:r>
      <w:r w:rsidRPr="00EB586F">
        <w:rPr>
          <w:sz w:val="24"/>
          <w:szCs w:val="24"/>
        </w:rPr>
        <w:t>.</w:t>
      </w:r>
    </w:p>
    <w:p w14:paraId="24B4A86C" w14:textId="7FF14024" w:rsidR="006E1BFB" w:rsidRPr="0085778D" w:rsidRDefault="006E1BFB" w:rsidP="006E1BFB">
      <w:pPr>
        <w:pBdr>
          <w:bottom w:val="single" w:sz="4" w:space="1" w:color="auto"/>
        </w:pBdr>
      </w:pPr>
      <w:r w:rsidRPr="0085778D">
        <w:t>Student or Trainee Name:  ___________________</w:t>
      </w:r>
      <w:r>
        <w:t>_________________________________</w:t>
      </w:r>
      <w:r w:rsidRPr="0085778D">
        <w:t>_</w:t>
      </w:r>
      <w:r>
        <w:t>_______</w:t>
      </w:r>
      <w:r w:rsidRPr="0085778D">
        <w:t xml:space="preserve">  </w:t>
      </w:r>
    </w:p>
    <w:p w14:paraId="41ADECF5" w14:textId="0838B5E4" w:rsidR="006E1BFB" w:rsidRPr="0085778D" w:rsidRDefault="006E1BFB" w:rsidP="006E1BFB">
      <w:pPr>
        <w:pBdr>
          <w:bottom w:val="single" w:sz="4" w:space="1" w:color="auto"/>
        </w:pBdr>
      </w:pPr>
      <w:r w:rsidRPr="0085778D">
        <w:t>Education Institution: _________________</w:t>
      </w:r>
      <w:r>
        <w:t>________</w:t>
      </w:r>
      <w:r w:rsidRPr="0085778D">
        <w:t>__________</w:t>
      </w:r>
      <w:r>
        <w:t>_____________________________</w:t>
      </w:r>
      <w:r w:rsidRPr="0085778D">
        <w:t xml:space="preserve">  </w:t>
      </w:r>
    </w:p>
    <w:p w14:paraId="486855E9" w14:textId="75AD6028" w:rsidR="006E1BFB" w:rsidRPr="0085778D" w:rsidRDefault="006E1BFB" w:rsidP="006E1BFB">
      <w:pPr>
        <w:pBdr>
          <w:bottom w:val="single" w:sz="4" w:space="1" w:color="auto"/>
        </w:pBdr>
      </w:pPr>
      <w:r w:rsidRPr="0085778D">
        <w:t xml:space="preserve">ACT </w:t>
      </w:r>
      <w:r>
        <w:t>Public Health Services S</w:t>
      </w:r>
      <w:r w:rsidRPr="0085778D">
        <w:t>upervisor: _______________________</w:t>
      </w:r>
      <w:r>
        <w:t>_</w:t>
      </w:r>
      <w:r w:rsidRPr="0085778D">
        <w:t>_</w:t>
      </w:r>
      <w:r>
        <w:t>______________</w:t>
      </w:r>
      <w:r w:rsidRPr="0085778D">
        <w:t>________</w:t>
      </w:r>
      <w:r>
        <w:t>_</w:t>
      </w:r>
      <w:r w:rsidRPr="0085778D">
        <w:t>__</w:t>
      </w:r>
    </w:p>
    <w:p w14:paraId="65B49C7D" w14:textId="13D8FF97" w:rsidR="006E1BFB" w:rsidRPr="0085778D" w:rsidRDefault="006E1BFB" w:rsidP="006E1BFB">
      <w:pPr>
        <w:pBdr>
          <w:bottom w:val="single" w:sz="4" w:space="1" w:color="auto"/>
        </w:pBdr>
        <w:tabs>
          <w:tab w:val="left" w:pos="7371"/>
        </w:tabs>
      </w:pPr>
      <w:r w:rsidRPr="0085778D">
        <w:t>Designation: _________________________________</w:t>
      </w:r>
      <w:r>
        <w:t>______________________________________</w:t>
      </w:r>
    </w:p>
    <w:p w14:paraId="5CE4673D" w14:textId="43A57165" w:rsidR="006E1BFB" w:rsidRPr="0085778D" w:rsidRDefault="006E1BFB" w:rsidP="006E1BFB">
      <w:pPr>
        <w:pBdr>
          <w:bottom w:val="single" w:sz="4" w:space="1" w:color="auto"/>
        </w:pBdr>
      </w:pPr>
      <w:r w:rsidRPr="0085778D">
        <w:t>Placement area:  ________________________________</w:t>
      </w:r>
      <w:r>
        <w:t>____________________________________</w:t>
      </w:r>
    </w:p>
    <w:p w14:paraId="4159645B" w14:textId="55B94B70" w:rsidR="006E1BFB" w:rsidRDefault="006E1BFB" w:rsidP="006E1BFB">
      <w:pPr>
        <w:pBdr>
          <w:bottom w:val="single" w:sz="4" w:space="1" w:color="auto"/>
        </w:pBdr>
        <w:tabs>
          <w:tab w:val="left" w:pos="7513"/>
          <w:tab w:val="left" w:pos="7896"/>
        </w:tabs>
      </w:pPr>
      <w:r w:rsidRPr="0085778D">
        <w:t>Dates of placement:  From: ____________</w:t>
      </w:r>
      <w:r>
        <w:t>_______</w:t>
      </w:r>
      <w:r w:rsidRPr="0085778D">
        <w:t>______   To: ______</w:t>
      </w:r>
      <w:r>
        <w:t>_____________</w:t>
      </w:r>
      <w:r w:rsidRPr="0085778D">
        <w:t>________</w:t>
      </w:r>
      <w:r>
        <w:t>___</w:t>
      </w:r>
      <w:r w:rsidRPr="0085778D">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3"/>
        <w:gridCol w:w="567"/>
        <w:gridCol w:w="554"/>
        <w:gridCol w:w="590"/>
        <w:gridCol w:w="2683"/>
      </w:tblGrid>
      <w:tr w:rsidR="006E1BFB" w:rsidRPr="002E094E" w14:paraId="70D7BFAB" w14:textId="77777777" w:rsidTr="006E1BFB">
        <w:tc>
          <w:tcPr>
            <w:tcW w:w="5813" w:type="dxa"/>
          </w:tcPr>
          <w:p w14:paraId="1D6BBEB1" w14:textId="77777777" w:rsidR="006E1BFB" w:rsidRPr="002E094E" w:rsidRDefault="006E1BFB" w:rsidP="006E1BFB">
            <w:pPr>
              <w:rPr>
                <w:rFonts w:cs="Arial"/>
                <w:b/>
                <w:i/>
                <w:sz w:val="20"/>
              </w:rPr>
            </w:pPr>
            <w:r w:rsidRPr="002E094E">
              <w:rPr>
                <w:rFonts w:cs="Arial"/>
                <w:b/>
                <w:i/>
              </w:rPr>
              <w:t>Orientation Checklist</w:t>
            </w:r>
            <w:r>
              <w:rPr>
                <w:rFonts w:cs="Arial"/>
                <w:b/>
                <w:i/>
              </w:rPr>
              <w:t xml:space="preserve"> </w:t>
            </w:r>
            <w:r>
              <w:rPr>
                <w:rFonts w:cs="Arial"/>
                <w:b/>
                <w:i/>
                <w:sz w:val="16"/>
                <w:szCs w:val="16"/>
              </w:rPr>
              <w:t>(supervisor to tick N/A or cross out points which don’t apply)</w:t>
            </w:r>
            <w:r w:rsidRPr="002E094E">
              <w:rPr>
                <w:rFonts w:cs="Arial"/>
                <w:b/>
                <w:i/>
                <w:sz w:val="20"/>
              </w:rPr>
              <w:t xml:space="preserve"> </w:t>
            </w:r>
          </w:p>
        </w:tc>
        <w:tc>
          <w:tcPr>
            <w:tcW w:w="567" w:type="dxa"/>
          </w:tcPr>
          <w:p w14:paraId="497F58A7" w14:textId="77777777" w:rsidR="006E1BFB" w:rsidRPr="002E094E" w:rsidRDefault="006E1BFB" w:rsidP="006E1BFB">
            <w:pPr>
              <w:rPr>
                <w:b/>
                <w:i/>
              </w:rPr>
            </w:pPr>
            <w:r w:rsidRPr="002E094E">
              <w:rPr>
                <w:b/>
                <w:i/>
              </w:rPr>
              <w:t>Yes</w:t>
            </w:r>
          </w:p>
        </w:tc>
        <w:tc>
          <w:tcPr>
            <w:tcW w:w="554" w:type="dxa"/>
          </w:tcPr>
          <w:p w14:paraId="3578DC08" w14:textId="77777777" w:rsidR="006E1BFB" w:rsidRPr="002E094E" w:rsidRDefault="006E1BFB" w:rsidP="006E1BFB">
            <w:pPr>
              <w:rPr>
                <w:b/>
                <w:i/>
              </w:rPr>
            </w:pPr>
            <w:r w:rsidRPr="002E094E">
              <w:rPr>
                <w:b/>
                <w:i/>
              </w:rPr>
              <w:t>No</w:t>
            </w:r>
          </w:p>
        </w:tc>
        <w:tc>
          <w:tcPr>
            <w:tcW w:w="590" w:type="dxa"/>
          </w:tcPr>
          <w:p w14:paraId="789DDED1" w14:textId="77777777" w:rsidR="006E1BFB" w:rsidRPr="002E094E" w:rsidRDefault="006E1BFB" w:rsidP="006E1BFB">
            <w:pPr>
              <w:rPr>
                <w:b/>
                <w:i/>
              </w:rPr>
            </w:pPr>
            <w:r w:rsidRPr="002E094E">
              <w:rPr>
                <w:b/>
                <w:i/>
              </w:rPr>
              <w:t>N/A</w:t>
            </w:r>
          </w:p>
        </w:tc>
        <w:tc>
          <w:tcPr>
            <w:tcW w:w="2683" w:type="dxa"/>
          </w:tcPr>
          <w:p w14:paraId="5B79F5CE" w14:textId="77777777" w:rsidR="006E1BFB" w:rsidRPr="002E094E" w:rsidRDefault="006E1BFB" w:rsidP="006E1BFB">
            <w:pPr>
              <w:rPr>
                <w:b/>
                <w:i/>
              </w:rPr>
            </w:pPr>
            <w:r w:rsidRPr="002E094E">
              <w:rPr>
                <w:b/>
                <w:i/>
              </w:rPr>
              <w:t>Comments</w:t>
            </w:r>
          </w:p>
        </w:tc>
      </w:tr>
      <w:tr w:rsidR="006E1BFB" w:rsidRPr="002E094E" w14:paraId="4E5F753C" w14:textId="77777777" w:rsidTr="006E1BFB">
        <w:tc>
          <w:tcPr>
            <w:tcW w:w="5813" w:type="dxa"/>
          </w:tcPr>
          <w:p w14:paraId="1FE0E92D" w14:textId="77777777" w:rsidR="006E1BFB" w:rsidRPr="00C23EC9" w:rsidRDefault="006E1BFB" w:rsidP="006E1BFB">
            <w:pPr>
              <w:pStyle w:val="ListParagraph"/>
              <w:numPr>
                <w:ilvl w:val="0"/>
                <w:numId w:val="15"/>
              </w:numPr>
              <w:rPr>
                <w:sz w:val="20"/>
              </w:rPr>
            </w:pPr>
            <w:r w:rsidRPr="00C23EC9">
              <w:rPr>
                <w:sz w:val="20"/>
              </w:rPr>
              <w:t xml:space="preserve">I know the name and contact details of the person/s responsible for my overall supervision. </w:t>
            </w:r>
          </w:p>
        </w:tc>
        <w:tc>
          <w:tcPr>
            <w:tcW w:w="567" w:type="dxa"/>
          </w:tcPr>
          <w:p w14:paraId="125E261D" w14:textId="77777777" w:rsidR="006E1BFB" w:rsidRPr="002E094E" w:rsidRDefault="006E1BFB" w:rsidP="006E1BFB">
            <w:pPr>
              <w:rPr>
                <w:sz w:val="20"/>
              </w:rPr>
            </w:pPr>
          </w:p>
        </w:tc>
        <w:tc>
          <w:tcPr>
            <w:tcW w:w="554" w:type="dxa"/>
          </w:tcPr>
          <w:p w14:paraId="40E8D3F1" w14:textId="77777777" w:rsidR="006E1BFB" w:rsidRPr="002E094E" w:rsidRDefault="006E1BFB" w:rsidP="006E1BFB">
            <w:pPr>
              <w:rPr>
                <w:i/>
              </w:rPr>
            </w:pPr>
          </w:p>
        </w:tc>
        <w:tc>
          <w:tcPr>
            <w:tcW w:w="590" w:type="dxa"/>
          </w:tcPr>
          <w:p w14:paraId="3F17A13D" w14:textId="77777777" w:rsidR="006E1BFB" w:rsidRPr="002E094E" w:rsidRDefault="006E1BFB" w:rsidP="006E1BFB">
            <w:pPr>
              <w:rPr>
                <w:i/>
              </w:rPr>
            </w:pPr>
          </w:p>
        </w:tc>
        <w:tc>
          <w:tcPr>
            <w:tcW w:w="2683" w:type="dxa"/>
          </w:tcPr>
          <w:p w14:paraId="08916F17" w14:textId="77777777" w:rsidR="006E1BFB" w:rsidRPr="002E094E" w:rsidRDefault="006E1BFB" w:rsidP="006E1BFB">
            <w:pPr>
              <w:rPr>
                <w:i/>
              </w:rPr>
            </w:pPr>
          </w:p>
        </w:tc>
      </w:tr>
      <w:tr w:rsidR="006E1BFB" w:rsidRPr="002E094E" w14:paraId="5417DDA2" w14:textId="77777777" w:rsidTr="006E1BFB">
        <w:tc>
          <w:tcPr>
            <w:tcW w:w="5813" w:type="dxa"/>
          </w:tcPr>
          <w:p w14:paraId="3F215B42" w14:textId="77777777" w:rsidR="006E1BFB" w:rsidRPr="00C23EC9" w:rsidRDefault="006E1BFB" w:rsidP="006E1BFB">
            <w:pPr>
              <w:pStyle w:val="ListParagraph"/>
              <w:numPr>
                <w:ilvl w:val="0"/>
                <w:numId w:val="15"/>
              </w:numPr>
              <w:rPr>
                <w:sz w:val="20"/>
              </w:rPr>
            </w:pPr>
            <w:r w:rsidRPr="00C23EC9">
              <w:rPr>
                <w:sz w:val="20"/>
              </w:rPr>
              <w:t>I know how and who to contact in the event of my absence in the workplace.</w:t>
            </w:r>
          </w:p>
        </w:tc>
        <w:tc>
          <w:tcPr>
            <w:tcW w:w="567" w:type="dxa"/>
          </w:tcPr>
          <w:p w14:paraId="7DB6D25B" w14:textId="77777777" w:rsidR="006E1BFB" w:rsidRPr="002E094E" w:rsidRDefault="006E1BFB" w:rsidP="006E1BFB">
            <w:pPr>
              <w:rPr>
                <w:sz w:val="20"/>
              </w:rPr>
            </w:pPr>
          </w:p>
        </w:tc>
        <w:tc>
          <w:tcPr>
            <w:tcW w:w="554" w:type="dxa"/>
          </w:tcPr>
          <w:p w14:paraId="69B0F606" w14:textId="77777777" w:rsidR="006E1BFB" w:rsidRPr="002E094E" w:rsidRDefault="006E1BFB" w:rsidP="006E1BFB">
            <w:pPr>
              <w:rPr>
                <w:i/>
              </w:rPr>
            </w:pPr>
          </w:p>
        </w:tc>
        <w:tc>
          <w:tcPr>
            <w:tcW w:w="590" w:type="dxa"/>
          </w:tcPr>
          <w:p w14:paraId="44DB45E1" w14:textId="77777777" w:rsidR="006E1BFB" w:rsidRPr="002E094E" w:rsidRDefault="006E1BFB" w:rsidP="006E1BFB">
            <w:pPr>
              <w:rPr>
                <w:i/>
              </w:rPr>
            </w:pPr>
          </w:p>
        </w:tc>
        <w:tc>
          <w:tcPr>
            <w:tcW w:w="2683" w:type="dxa"/>
          </w:tcPr>
          <w:p w14:paraId="2B14B2B0" w14:textId="77777777" w:rsidR="006E1BFB" w:rsidRPr="002E094E" w:rsidRDefault="006E1BFB" w:rsidP="006E1BFB">
            <w:pPr>
              <w:rPr>
                <w:i/>
              </w:rPr>
            </w:pPr>
          </w:p>
        </w:tc>
      </w:tr>
      <w:tr w:rsidR="006E1BFB" w:rsidRPr="002E094E" w14:paraId="4C69E24F" w14:textId="77777777" w:rsidTr="006E1BFB">
        <w:tc>
          <w:tcPr>
            <w:tcW w:w="5813" w:type="dxa"/>
          </w:tcPr>
          <w:p w14:paraId="329E6592" w14:textId="77777777" w:rsidR="006E1BFB" w:rsidRPr="00C23EC9" w:rsidRDefault="006E1BFB" w:rsidP="006E1BFB">
            <w:pPr>
              <w:pStyle w:val="ListParagraph"/>
              <w:numPr>
                <w:ilvl w:val="0"/>
                <w:numId w:val="15"/>
              </w:numPr>
              <w:rPr>
                <w:sz w:val="20"/>
              </w:rPr>
            </w:pPr>
            <w:r w:rsidRPr="00C23EC9">
              <w:rPr>
                <w:sz w:val="20"/>
              </w:rPr>
              <w:t xml:space="preserve">I have my ID &amp; </w:t>
            </w:r>
            <w:r>
              <w:rPr>
                <w:sz w:val="20"/>
              </w:rPr>
              <w:t>Proximity Card.</w:t>
            </w:r>
          </w:p>
        </w:tc>
        <w:tc>
          <w:tcPr>
            <w:tcW w:w="567" w:type="dxa"/>
          </w:tcPr>
          <w:p w14:paraId="01AB6417" w14:textId="77777777" w:rsidR="006E1BFB" w:rsidRPr="002E094E" w:rsidRDefault="006E1BFB" w:rsidP="006E1BFB">
            <w:pPr>
              <w:rPr>
                <w:sz w:val="20"/>
              </w:rPr>
            </w:pPr>
          </w:p>
        </w:tc>
        <w:tc>
          <w:tcPr>
            <w:tcW w:w="554" w:type="dxa"/>
          </w:tcPr>
          <w:p w14:paraId="272B75DD" w14:textId="77777777" w:rsidR="006E1BFB" w:rsidRPr="002E094E" w:rsidRDefault="006E1BFB" w:rsidP="006E1BFB">
            <w:pPr>
              <w:rPr>
                <w:i/>
              </w:rPr>
            </w:pPr>
          </w:p>
        </w:tc>
        <w:tc>
          <w:tcPr>
            <w:tcW w:w="590" w:type="dxa"/>
          </w:tcPr>
          <w:p w14:paraId="495558E8" w14:textId="77777777" w:rsidR="006E1BFB" w:rsidRPr="002E094E" w:rsidRDefault="006E1BFB" w:rsidP="006E1BFB">
            <w:pPr>
              <w:rPr>
                <w:i/>
              </w:rPr>
            </w:pPr>
          </w:p>
        </w:tc>
        <w:tc>
          <w:tcPr>
            <w:tcW w:w="2683" w:type="dxa"/>
          </w:tcPr>
          <w:p w14:paraId="6A40A0E8" w14:textId="77777777" w:rsidR="006E1BFB" w:rsidRPr="002E094E" w:rsidRDefault="006E1BFB" w:rsidP="006E1BFB">
            <w:pPr>
              <w:rPr>
                <w:i/>
              </w:rPr>
            </w:pPr>
          </w:p>
        </w:tc>
      </w:tr>
      <w:tr w:rsidR="006E1BFB" w:rsidRPr="002E094E" w14:paraId="3EE153E0" w14:textId="77777777" w:rsidTr="006E1BFB">
        <w:tc>
          <w:tcPr>
            <w:tcW w:w="5813" w:type="dxa"/>
          </w:tcPr>
          <w:p w14:paraId="151BDE79" w14:textId="77777777" w:rsidR="006E1BFB" w:rsidRPr="00C23EC9" w:rsidRDefault="006E1BFB" w:rsidP="006E1BFB">
            <w:pPr>
              <w:pStyle w:val="ListParagraph"/>
              <w:numPr>
                <w:ilvl w:val="0"/>
                <w:numId w:val="15"/>
              </w:numPr>
              <w:rPr>
                <w:sz w:val="20"/>
              </w:rPr>
            </w:pPr>
            <w:r w:rsidRPr="00C23EC9">
              <w:rPr>
                <w:sz w:val="20"/>
              </w:rPr>
              <w:t xml:space="preserve">I have completed all my </w:t>
            </w:r>
            <w:r>
              <w:rPr>
                <w:sz w:val="20"/>
              </w:rPr>
              <w:t xml:space="preserve">mandatory and optional </w:t>
            </w:r>
            <w:proofErr w:type="spellStart"/>
            <w:r>
              <w:rPr>
                <w:sz w:val="20"/>
              </w:rPr>
              <w:t>elearning</w:t>
            </w:r>
            <w:proofErr w:type="spellEnd"/>
            <w:r>
              <w:rPr>
                <w:sz w:val="20"/>
              </w:rPr>
              <w:t xml:space="preserve"> and manual handling training.  I have provided appropriate documentation to CPO or my education provider.</w:t>
            </w:r>
          </w:p>
        </w:tc>
        <w:tc>
          <w:tcPr>
            <w:tcW w:w="567" w:type="dxa"/>
          </w:tcPr>
          <w:p w14:paraId="69327F67" w14:textId="77777777" w:rsidR="006E1BFB" w:rsidRPr="002E094E" w:rsidRDefault="006E1BFB" w:rsidP="006E1BFB">
            <w:pPr>
              <w:rPr>
                <w:sz w:val="20"/>
              </w:rPr>
            </w:pPr>
          </w:p>
        </w:tc>
        <w:tc>
          <w:tcPr>
            <w:tcW w:w="554" w:type="dxa"/>
          </w:tcPr>
          <w:p w14:paraId="514E7C24" w14:textId="77777777" w:rsidR="006E1BFB" w:rsidRPr="002E094E" w:rsidRDefault="006E1BFB" w:rsidP="006E1BFB">
            <w:pPr>
              <w:rPr>
                <w:i/>
              </w:rPr>
            </w:pPr>
          </w:p>
        </w:tc>
        <w:tc>
          <w:tcPr>
            <w:tcW w:w="590" w:type="dxa"/>
          </w:tcPr>
          <w:p w14:paraId="4AFD563B" w14:textId="77777777" w:rsidR="006E1BFB" w:rsidRPr="002E094E" w:rsidRDefault="006E1BFB" w:rsidP="006E1BFB">
            <w:pPr>
              <w:rPr>
                <w:i/>
              </w:rPr>
            </w:pPr>
          </w:p>
        </w:tc>
        <w:tc>
          <w:tcPr>
            <w:tcW w:w="2683" w:type="dxa"/>
          </w:tcPr>
          <w:p w14:paraId="73E1F783" w14:textId="77777777" w:rsidR="006E1BFB" w:rsidRPr="002E094E" w:rsidRDefault="006E1BFB" w:rsidP="006E1BFB">
            <w:pPr>
              <w:rPr>
                <w:i/>
              </w:rPr>
            </w:pPr>
          </w:p>
        </w:tc>
      </w:tr>
      <w:tr w:rsidR="006E1BFB" w:rsidRPr="002E094E" w14:paraId="2E0BB5B1" w14:textId="77777777" w:rsidTr="006E1BFB">
        <w:tc>
          <w:tcPr>
            <w:tcW w:w="5813" w:type="dxa"/>
          </w:tcPr>
          <w:p w14:paraId="655B98CE" w14:textId="77777777" w:rsidR="006E1BFB" w:rsidRPr="00C23EC9" w:rsidRDefault="006E1BFB" w:rsidP="006E1BFB">
            <w:pPr>
              <w:pStyle w:val="ListParagraph"/>
              <w:numPr>
                <w:ilvl w:val="0"/>
                <w:numId w:val="15"/>
              </w:numPr>
              <w:rPr>
                <w:sz w:val="20"/>
              </w:rPr>
            </w:pPr>
            <w:r w:rsidRPr="00C23EC9">
              <w:rPr>
                <w:sz w:val="20"/>
              </w:rPr>
              <w:t xml:space="preserve">I </w:t>
            </w:r>
            <w:r>
              <w:rPr>
                <w:sz w:val="20"/>
              </w:rPr>
              <w:t xml:space="preserve">am </w:t>
            </w:r>
            <w:r w:rsidRPr="00C23EC9">
              <w:rPr>
                <w:sz w:val="20"/>
              </w:rPr>
              <w:t xml:space="preserve">prepared </w:t>
            </w:r>
            <w:r>
              <w:rPr>
                <w:sz w:val="20"/>
              </w:rPr>
              <w:t xml:space="preserve">with </w:t>
            </w:r>
            <w:r w:rsidRPr="00C23EC9">
              <w:rPr>
                <w:sz w:val="20"/>
              </w:rPr>
              <w:t>the skills and background knowledge required to do this placement.</w:t>
            </w:r>
          </w:p>
        </w:tc>
        <w:tc>
          <w:tcPr>
            <w:tcW w:w="567" w:type="dxa"/>
          </w:tcPr>
          <w:p w14:paraId="06020E47" w14:textId="77777777" w:rsidR="006E1BFB" w:rsidRPr="002E094E" w:rsidRDefault="006E1BFB" w:rsidP="006E1BFB">
            <w:pPr>
              <w:rPr>
                <w:sz w:val="20"/>
              </w:rPr>
            </w:pPr>
          </w:p>
        </w:tc>
        <w:tc>
          <w:tcPr>
            <w:tcW w:w="554" w:type="dxa"/>
          </w:tcPr>
          <w:p w14:paraId="17EA5B70" w14:textId="77777777" w:rsidR="006E1BFB" w:rsidRPr="002E094E" w:rsidRDefault="006E1BFB" w:rsidP="006E1BFB">
            <w:pPr>
              <w:rPr>
                <w:i/>
              </w:rPr>
            </w:pPr>
          </w:p>
        </w:tc>
        <w:tc>
          <w:tcPr>
            <w:tcW w:w="590" w:type="dxa"/>
          </w:tcPr>
          <w:p w14:paraId="14C2A085" w14:textId="77777777" w:rsidR="006E1BFB" w:rsidRPr="002E094E" w:rsidRDefault="006E1BFB" w:rsidP="006E1BFB">
            <w:pPr>
              <w:rPr>
                <w:i/>
              </w:rPr>
            </w:pPr>
          </w:p>
        </w:tc>
        <w:tc>
          <w:tcPr>
            <w:tcW w:w="2683" w:type="dxa"/>
          </w:tcPr>
          <w:p w14:paraId="0994D713" w14:textId="77777777" w:rsidR="006E1BFB" w:rsidRPr="002E094E" w:rsidRDefault="006E1BFB" w:rsidP="006E1BFB">
            <w:pPr>
              <w:rPr>
                <w:i/>
              </w:rPr>
            </w:pPr>
          </w:p>
        </w:tc>
      </w:tr>
      <w:tr w:rsidR="006E1BFB" w:rsidRPr="002E094E" w14:paraId="38D58E38" w14:textId="77777777" w:rsidTr="006E1BFB">
        <w:tc>
          <w:tcPr>
            <w:tcW w:w="5813" w:type="dxa"/>
          </w:tcPr>
          <w:p w14:paraId="12460D36" w14:textId="77777777" w:rsidR="006E1BFB" w:rsidRPr="00C23EC9" w:rsidRDefault="006E1BFB" w:rsidP="006E1BFB">
            <w:pPr>
              <w:pStyle w:val="ListParagraph"/>
              <w:numPr>
                <w:ilvl w:val="0"/>
                <w:numId w:val="15"/>
              </w:numPr>
              <w:rPr>
                <w:sz w:val="20"/>
              </w:rPr>
            </w:pPr>
            <w:r w:rsidRPr="00C23EC9">
              <w:rPr>
                <w:sz w:val="20"/>
              </w:rPr>
              <w:t>I know where the workplace amenities, staff cafeteria and car parks/bus stops are located.</w:t>
            </w:r>
          </w:p>
        </w:tc>
        <w:tc>
          <w:tcPr>
            <w:tcW w:w="567" w:type="dxa"/>
          </w:tcPr>
          <w:p w14:paraId="24759627" w14:textId="77777777" w:rsidR="006E1BFB" w:rsidRPr="002E094E" w:rsidRDefault="006E1BFB" w:rsidP="006E1BFB">
            <w:pPr>
              <w:rPr>
                <w:sz w:val="20"/>
              </w:rPr>
            </w:pPr>
          </w:p>
        </w:tc>
        <w:tc>
          <w:tcPr>
            <w:tcW w:w="554" w:type="dxa"/>
          </w:tcPr>
          <w:p w14:paraId="4E0E1F39" w14:textId="77777777" w:rsidR="006E1BFB" w:rsidRPr="002E094E" w:rsidRDefault="006E1BFB" w:rsidP="006E1BFB">
            <w:pPr>
              <w:rPr>
                <w:sz w:val="20"/>
              </w:rPr>
            </w:pPr>
          </w:p>
        </w:tc>
        <w:tc>
          <w:tcPr>
            <w:tcW w:w="590" w:type="dxa"/>
          </w:tcPr>
          <w:p w14:paraId="0ED0AB5F" w14:textId="77777777" w:rsidR="006E1BFB" w:rsidRPr="002E094E" w:rsidRDefault="006E1BFB" w:rsidP="006E1BFB">
            <w:pPr>
              <w:rPr>
                <w:sz w:val="20"/>
              </w:rPr>
            </w:pPr>
          </w:p>
        </w:tc>
        <w:tc>
          <w:tcPr>
            <w:tcW w:w="2683" w:type="dxa"/>
          </w:tcPr>
          <w:p w14:paraId="764B10EF" w14:textId="77777777" w:rsidR="006E1BFB" w:rsidRPr="002E094E" w:rsidRDefault="006E1BFB" w:rsidP="006E1BFB">
            <w:pPr>
              <w:rPr>
                <w:sz w:val="20"/>
              </w:rPr>
            </w:pPr>
          </w:p>
        </w:tc>
      </w:tr>
      <w:tr w:rsidR="006E1BFB" w:rsidRPr="002E094E" w14:paraId="380B1117" w14:textId="77777777" w:rsidTr="006E1BFB">
        <w:tc>
          <w:tcPr>
            <w:tcW w:w="5813" w:type="dxa"/>
            <w:tcBorders>
              <w:bottom w:val="single" w:sz="4" w:space="0" w:color="auto"/>
            </w:tcBorders>
          </w:tcPr>
          <w:p w14:paraId="73BDDBAC" w14:textId="77777777" w:rsidR="006E1BFB" w:rsidRPr="00C23EC9" w:rsidRDefault="006E1BFB" w:rsidP="006E1BFB">
            <w:pPr>
              <w:pStyle w:val="ListParagraph"/>
              <w:numPr>
                <w:ilvl w:val="0"/>
                <w:numId w:val="15"/>
              </w:numPr>
              <w:rPr>
                <w:sz w:val="20"/>
              </w:rPr>
            </w:pPr>
            <w:r w:rsidRPr="00C23EC9">
              <w:rPr>
                <w:sz w:val="20"/>
              </w:rPr>
              <w:t>Work Health and Safety</w:t>
            </w:r>
            <w:r>
              <w:rPr>
                <w:sz w:val="20"/>
              </w:rPr>
              <w:t>.</w:t>
            </w:r>
            <w:r w:rsidRPr="00C23EC9">
              <w:rPr>
                <w:sz w:val="20"/>
              </w:rPr>
              <w:br/>
              <w:t>I am familiar with what to do in case of an emergency</w:t>
            </w:r>
            <w:r>
              <w:rPr>
                <w:sz w:val="20"/>
              </w:rPr>
              <w:t>.</w:t>
            </w:r>
          </w:p>
          <w:p w14:paraId="55A153D0" w14:textId="77777777" w:rsidR="006E1BFB" w:rsidRPr="002E094E" w:rsidRDefault="006E1BFB" w:rsidP="006E1BFB">
            <w:pPr>
              <w:pStyle w:val="ListParagraph"/>
              <w:numPr>
                <w:ilvl w:val="0"/>
                <w:numId w:val="16"/>
              </w:numPr>
              <w:rPr>
                <w:sz w:val="20"/>
              </w:rPr>
            </w:pPr>
            <w:r w:rsidRPr="002E094E">
              <w:rPr>
                <w:sz w:val="20"/>
              </w:rPr>
              <w:t>Location of nearest fire exits</w:t>
            </w:r>
            <w:r>
              <w:rPr>
                <w:sz w:val="20"/>
              </w:rPr>
              <w:t>.</w:t>
            </w:r>
          </w:p>
          <w:p w14:paraId="291935FE" w14:textId="77777777" w:rsidR="006E1BFB" w:rsidRPr="002E094E" w:rsidRDefault="006E1BFB" w:rsidP="006E1BFB">
            <w:pPr>
              <w:pStyle w:val="ListParagraph"/>
              <w:numPr>
                <w:ilvl w:val="0"/>
                <w:numId w:val="16"/>
              </w:numPr>
              <w:rPr>
                <w:sz w:val="20"/>
              </w:rPr>
            </w:pPr>
            <w:r w:rsidRPr="002E094E">
              <w:rPr>
                <w:sz w:val="20"/>
              </w:rPr>
              <w:t>Explain alarm system for the area /building</w:t>
            </w:r>
            <w:r>
              <w:rPr>
                <w:sz w:val="20"/>
              </w:rPr>
              <w:t>.</w:t>
            </w:r>
          </w:p>
          <w:p w14:paraId="47392C89" w14:textId="77777777" w:rsidR="006E1BFB" w:rsidRPr="002E094E" w:rsidRDefault="006E1BFB" w:rsidP="006E1BFB">
            <w:pPr>
              <w:pStyle w:val="ListParagraph"/>
              <w:numPr>
                <w:ilvl w:val="0"/>
                <w:numId w:val="16"/>
              </w:numPr>
              <w:rPr>
                <w:sz w:val="20"/>
              </w:rPr>
            </w:pPr>
            <w:r w:rsidRPr="002E094E">
              <w:rPr>
                <w:sz w:val="20"/>
              </w:rPr>
              <w:t>Emergency assembly points</w:t>
            </w:r>
            <w:r>
              <w:rPr>
                <w:sz w:val="20"/>
              </w:rPr>
              <w:t>.</w:t>
            </w:r>
          </w:p>
          <w:p w14:paraId="776E66BF" w14:textId="77777777" w:rsidR="006E1BFB" w:rsidRPr="002E094E" w:rsidRDefault="006E1BFB" w:rsidP="006E1BFB">
            <w:pPr>
              <w:pStyle w:val="ListParagraph"/>
              <w:numPr>
                <w:ilvl w:val="0"/>
                <w:numId w:val="16"/>
              </w:numPr>
              <w:rPr>
                <w:sz w:val="20"/>
              </w:rPr>
            </w:pPr>
            <w:r w:rsidRPr="002E094E">
              <w:rPr>
                <w:sz w:val="20"/>
              </w:rPr>
              <w:lastRenderedPageBreak/>
              <w:t>Who to report to in the event of an emergency</w:t>
            </w:r>
            <w:r>
              <w:rPr>
                <w:sz w:val="20"/>
              </w:rPr>
              <w:t>?</w:t>
            </w:r>
          </w:p>
        </w:tc>
        <w:tc>
          <w:tcPr>
            <w:tcW w:w="567" w:type="dxa"/>
            <w:tcBorders>
              <w:bottom w:val="single" w:sz="4" w:space="0" w:color="auto"/>
            </w:tcBorders>
          </w:tcPr>
          <w:p w14:paraId="6168AB90" w14:textId="77777777" w:rsidR="006E1BFB" w:rsidRPr="002E094E" w:rsidRDefault="006E1BFB" w:rsidP="006E1BFB">
            <w:pPr>
              <w:rPr>
                <w:sz w:val="20"/>
              </w:rPr>
            </w:pPr>
          </w:p>
        </w:tc>
        <w:tc>
          <w:tcPr>
            <w:tcW w:w="554" w:type="dxa"/>
            <w:tcBorders>
              <w:bottom w:val="single" w:sz="4" w:space="0" w:color="auto"/>
            </w:tcBorders>
          </w:tcPr>
          <w:p w14:paraId="078AAF06" w14:textId="77777777" w:rsidR="006E1BFB" w:rsidRPr="002E094E" w:rsidRDefault="006E1BFB" w:rsidP="006E1BFB">
            <w:pPr>
              <w:rPr>
                <w:sz w:val="20"/>
              </w:rPr>
            </w:pPr>
          </w:p>
        </w:tc>
        <w:tc>
          <w:tcPr>
            <w:tcW w:w="590" w:type="dxa"/>
            <w:tcBorders>
              <w:bottom w:val="single" w:sz="4" w:space="0" w:color="auto"/>
            </w:tcBorders>
          </w:tcPr>
          <w:p w14:paraId="6E692862" w14:textId="77777777" w:rsidR="006E1BFB" w:rsidRPr="002E094E" w:rsidRDefault="006E1BFB" w:rsidP="006E1BFB">
            <w:pPr>
              <w:rPr>
                <w:sz w:val="20"/>
              </w:rPr>
            </w:pPr>
          </w:p>
        </w:tc>
        <w:tc>
          <w:tcPr>
            <w:tcW w:w="2683" w:type="dxa"/>
            <w:tcBorders>
              <w:bottom w:val="single" w:sz="4" w:space="0" w:color="auto"/>
            </w:tcBorders>
          </w:tcPr>
          <w:p w14:paraId="533F2213" w14:textId="77777777" w:rsidR="006E1BFB" w:rsidRPr="002E094E" w:rsidRDefault="006E1BFB" w:rsidP="006E1BFB">
            <w:pPr>
              <w:rPr>
                <w:sz w:val="20"/>
              </w:rPr>
            </w:pPr>
          </w:p>
        </w:tc>
      </w:tr>
      <w:tr w:rsidR="006E1BFB" w:rsidRPr="002E094E" w14:paraId="08AB2FC3" w14:textId="77777777" w:rsidTr="006E1BFB">
        <w:trPr>
          <w:trHeight w:val="1125"/>
        </w:trPr>
        <w:tc>
          <w:tcPr>
            <w:tcW w:w="5813" w:type="dxa"/>
            <w:tcBorders>
              <w:bottom w:val="single" w:sz="4" w:space="0" w:color="auto"/>
            </w:tcBorders>
          </w:tcPr>
          <w:p w14:paraId="1B9B5F32" w14:textId="77777777" w:rsidR="006E1BFB" w:rsidRPr="001E758A" w:rsidRDefault="006E1BFB" w:rsidP="006E1BFB">
            <w:pPr>
              <w:pStyle w:val="ListParagraph"/>
              <w:numPr>
                <w:ilvl w:val="0"/>
                <w:numId w:val="15"/>
              </w:numPr>
              <w:rPr>
                <w:sz w:val="20"/>
              </w:rPr>
            </w:pPr>
            <w:bookmarkStart w:id="175" w:name="_Hlk61619210"/>
            <w:r w:rsidRPr="00C23EC9">
              <w:rPr>
                <w:sz w:val="20"/>
              </w:rPr>
              <w:t>I am aware of the hazards in this workplace and have received training in appropriate risk control measures and safe work procedures</w:t>
            </w:r>
            <w:r>
              <w:rPr>
                <w:sz w:val="20"/>
              </w:rPr>
              <w:t>.</w:t>
            </w:r>
          </w:p>
        </w:tc>
        <w:tc>
          <w:tcPr>
            <w:tcW w:w="567" w:type="dxa"/>
            <w:tcBorders>
              <w:bottom w:val="single" w:sz="4" w:space="0" w:color="auto"/>
            </w:tcBorders>
          </w:tcPr>
          <w:p w14:paraId="329FD1B7" w14:textId="77777777" w:rsidR="006E1BFB" w:rsidRPr="002E094E" w:rsidRDefault="006E1BFB" w:rsidP="006E1BFB">
            <w:pPr>
              <w:rPr>
                <w:sz w:val="20"/>
              </w:rPr>
            </w:pPr>
          </w:p>
        </w:tc>
        <w:tc>
          <w:tcPr>
            <w:tcW w:w="554" w:type="dxa"/>
            <w:tcBorders>
              <w:bottom w:val="single" w:sz="4" w:space="0" w:color="auto"/>
            </w:tcBorders>
          </w:tcPr>
          <w:p w14:paraId="383D1713" w14:textId="77777777" w:rsidR="006E1BFB" w:rsidRPr="002E094E" w:rsidRDefault="006E1BFB" w:rsidP="006E1BFB">
            <w:pPr>
              <w:rPr>
                <w:sz w:val="20"/>
              </w:rPr>
            </w:pPr>
          </w:p>
        </w:tc>
        <w:tc>
          <w:tcPr>
            <w:tcW w:w="590" w:type="dxa"/>
            <w:tcBorders>
              <w:bottom w:val="single" w:sz="4" w:space="0" w:color="auto"/>
            </w:tcBorders>
          </w:tcPr>
          <w:p w14:paraId="1AAAF338" w14:textId="77777777" w:rsidR="006E1BFB" w:rsidRPr="002E094E" w:rsidRDefault="006E1BFB" w:rsidP="006E1BFB">
            <w:pPr>
              <w:rPr>
                <w:sz w:val="20"/>
              </w:rPr>
            </w:pPr>
          </w:p>
        </w:tc>
        <w:tc>
          <w:tcPr>
            <w:tcW w:w="2683" w:type="dxa"/>
            <w:tcBorders>
              <w:bottom w:val="single" w:sz="4" w:space="0" w:color="auto"/>
            </w:tcBorders>
          </w:tcPr>
          <w:p w14:paraId="2B41717A" w14:textId="77777777" w:rsidR="006E1BFB" w:rsidRPr="002E094E" w:rsidRDefault="006E1BFB" w:rsidP="006E1BFB">
            <w:pPr>
              <w:rPr>
                <w:sz w:val="20"/>
              </w:rPr>
            </w:pPr>
          </w:p>
        </w:tc>
      </w:tr>
      <w:tr w:rsidR="006E1BFB" w:rsidRPr="002E094E" w14:paraId="70A63397" w14:textId="77777777" w:rsidTr="006E1BFB">
        <w:tc>
          <w:tcPr>
            <w:tcW w:w="5813" w:type="dxa"/>
            <w:tcBorders>
              <w:bottom w:val="single" w:sz="4" w:space="0" w:color="auto"/>
            </w:tcBorders>
          </w:tcPr>
          <w:p w14:paraId="2A540889" w14:textId="77777777" w:rsidR="006E1BFB" w:rsidRPr="00C23EC9" w:rsidRDefault="006E1BFB" w:rsidP="006E1BFB">
            <w:pPr>
              <w:pStyle w:val="ListParagraph"/>
              <w:numPr>
                <w:ilvl w:val="0"/>
                <w:numId w:val="15"/>
              </w:numPr>
              <w:rPr>
                <w:sz w:val="20"/>
              </w:rPr>
            </w:pPr>
            <w:r w:rsidRPr="00C23EC9">
              <w:rPr>
                <w:sz w:val="20"/>
              </w:rPr>
              <w:t>I know how to report incidents or injuries</w:t>
            </w:r>
            <w:r>
              <w:rPr>
                <w:sz w:val="20"/>
              </w:rPr>
              <w:t>.</w:t>
            </w:r>
          </w:p>
          <w:p w14:paraId="74D82830" w14:textId="77777777" w:rsidR="006E1BFB" w:rsidRPr="00C23EC9" w:rsidRDefault="006E1BFB" w:rsidP="006E1BFB">
            <w:pPr>
              <w:pStyle w:val="ListParagraph"/>
              <w:numPr>
                <w:ilvl w:val="0"/>
                <w:numId w:val="17"/>
              </w:numPr>
              <w:ind w:left="1026" w:hanging="306"/>
              <w:rPr>
                <w:sz w:val="20"/>
                <w:szCs w:val="20"/>
              </w:rPr>
            </w:pPr>
            <w:r w:rsidRPr="002E094E">
              <w:rPr>
                <w:sz w:val="20"/>
                <w:szCs w:val="20"/>
              </w:rPr>
              <w:t xml:space="preserve">Who to report </w:t>
            </w:r>
            <w:proofErr w:type="gramStart"/>
            <w:r w:rsidRPr="002E094E">
              <w:rPr>
                <w:sz w:val="20"/>
                <w:szCs w:val="20"/>
              </w:rPr>
              <w:t>to</w:t>
            </w:r>
            <w:r>
              <w:rPr>
                <w:sz w:val="20"/>
                <w:szCs w:val="20"/>
              </w:rPr>
              <w:t>.</w:t>
            </w:r>
            <w:proofErr w:type="gramEnd"/>
          </w:p>
          <w:p w14:paraId="238AB106" w14:textId="77777777" w:rsidR="006E1BFB" w:rsidRPr="00C23EC9" w:rsidRDefault="006E1BFB" w:rsidP="006E1BFB">
            <w:pPr>
              <w:pStyle w:val="ListParagraph"/>
              <w:numPr>
                <w:ilvl w:val="0"/>
                <w:numId w:val="17"/>
              </w:numPr>
              <w:ind w:left="1026" w:hanging="306"/>
              <w:rPr>
                <w:sz w:val="20"/>
              </w:rPr>
            </w:pPr>
            <w:r w:rsidRPr="002E094E">
              <w:rPr>
                <w:sz w:val="20"/>
                <w:szCs w:val="20"/>
              </w:rPr>
              <w:t xml:space="preserve">Incident report process for the site/organisation and my </w:t>
            </w:r>
            <w:r>
              <w:rPr>
                <w:sz w:val="20"/>
                <w:szCs w:val="20"/>
              </w:rPr>
              <w:t>educational</w:t>
            </w:r>
            <w:r w:rsidRPr="002E094E">
              <w:rPr>
                <w:sz w:val="20"/>
                <w:szCs w:val="20"/>
              </w:rPr>
              <w:t xml:space="preserve"> institution</w:t>
            </w:r>
            <w:r>
              <w:rPr>
                <w:sz w:val="20"/>
                <w:szCs w:val="20"/>
              </w:rPr>
              <w:t>.</w:t>
            </w:r>
          </w:p>
        </w:tc>
        <w:tc>
          <w:tcPr>
            <w:tcW w:w="567" w:type="dxa"/>
            <w:tcBorders>
              <w:bottom w:val="single" w:sz="4" w:space="0" w:color="auto"/>
            </w:tcBorders>
          </w:tcPr>
          <w:p w14:paraId="1AB60920" w14:textId="77777777" w:rsidR="006E1BFB" w:rsidRPr="002E094E" w:rsidRDefault="006E1BFB" w:rsidP="006E1BFB">
            <w:pPr>
              <w:rPr>
                <w:sz w:val="20"/>
              </w:rPr>
            </w:pPr>
          </w:p>
        </w:tc>
        <w:tc>
          <w:tcPr>
            <w:tcW w:w="554" w:type="dxa"/>
            <w:tcBorders>
              <w:bottom w:val="single" w:sz="4" w:space="0" w:color="auto"/>
            </w:tcBorders>
          </w:tcPr>
          <w:p w14:paraId="5488D136" w14:textId="77777777" w:rsidR="006E1BFB" w:rsidRPr="002E094E" w:rsidRDefault="006E1BFB" w:rsidP="006E1BFB">
            <w:pPr>
              <w:rPr>
                <w:sz w:val="20"/>
              </w:rPr>
            </w:pPr>
          </w:p>
        </w:tc>
        <w:tc>
          <w:tcPr>
            <w:tcW w:w="590" w:type="dxa"/>
            <w:tcBorders>
              <w:bottom w:val="single" w:sz="4" w:space="0" w:color="auto"/>
            </w:tcBorders>
          </w:tcPr>
          <w:p w14:paraId="1FCEF47D" w14:textId="77777777" w:rsidR="006E1BFB" w:rsidRPr="002E094E" w:rsidRDefault="006E1BFB" w:rsidP="006E1BFB">
            <w:pPr>
              <w:rPr>
                <w:sz w:val="20"/>
              </w:rPr>
            </w:pPr>
          </w:p>
        </w:tc>
        <w:tc>
          <w:tcPr>
            <w:tcW w:w="2683" w:type="dxa"/>
            <w:tcBorders>
              <w:bottom w:val="single" w:sz="4" w:space="0" w:color="auto"/>
            </w:tcBorders>
          </w:tcPr>
          <w:p w14:paraId="61861A27" w14:textId="77777777" w:rsidR="006E1BFB" w:rsidRPr="002E094E" w:rsidRDefault="006E1BFB" w:rsidP="006E1BFB">
            <w:pPr>
              <w:rPr>
                <w:sz w:val="20"/>
              </w:rPr>
            </w:pPr>
          </w:p>
        </w:tc>
      </w:tr>
      <w:tr w:rsidR="006E1BFB" w:rsidRPr="002E094E" w14:paraId="0683DE8D" w14:textId="77777777" w:rsidTr="006E1BFB">
        <w:tc>
          <w:tcPr>
            <w:tcW w:w="5813" w:type="dxa"/>
            <w:shd w:val="clear" w:color="auto" w:fill="FFFFFF" w:themeFill="background1"/>
          </w:tcPr>
          <w:p w14:paraId="33161780" w14:textId="77777777" w:rsidR="006E1BFB" w:rsidRDefault="006E1BFB" w:rsidP="006E1BFB">
            <w:pPr>
              <w:pStyle w:val="ListParagraph"/>
              <w:numPr>
                <w:ilvl w:val="0"/>
                <w:numId w:val="15"/>
              </w:numPr>
              <w:ind w:left="743"/>
              <w:rPr>
                <w:sz w:val="20"/>
              </w:rPr>
            </w:pPr>
            <w:r>
              <w:rPr>
                <w:sz w:val="20"/>
              </w:rPr>
              <w:t xml:space="preserve">If relevant to my discipline, </w:t>
            </w:r>
            <w:r w:rsidRPr="00304F80">
              <w:rPr>
                <w:sz w:val="20"/>
              </w:rPr>
              <w:t>I have been shown the Resuscitation trolley</w:t>
            </w:r>
            <w:r>
              <w:rPr>
                <w:sz w:val="20"/>
              </w:rPr>
              <w:t>.</w:t>
            </w:r>
          </w:p>
          <w:p w14:paraId="719055D9" w14:textId="77777777" w:rsidR="006E1BFB" w:rsidRPr="00304F80" w:rsidRDefault="006E1BFB" w:rsidP="006E1BFB">
            <w:pPr>
              <w:pStyle w:val="ListParagraph"/>
              <w:ind w:left="743"/>
              <w:rPr>
                <w:sz w:val="20"/>
              </w:rPr>
            </w:pPr>
            <w:r w:rsidRPr="00304F80">
              <w:rPr>
                <w:sz w:val="20"/>
              </w:rPr>
              <w:sym w:font="Symbol" w:char="F0B7"/>
            </w:r>
            <w:r w:rsidRPr="00304F80">
              <w:rPr>
                <w:sz w:val="20"/>
              </w:rPr>
              <w:t xml:space="preserve">    How to check the equipment. </w:t>
            </w:r>
          </w:p>
          <w:p w14:paraId="493A698E" w14:textId="77777777" w:rsidR="006E1BFB" w:rsidRPr="00C23EC9" w:rsidRDefault="006E1BFB" w:rsidP="006E1BFB">
            <w:pPr>
              <w:pStyle w:val="ListParagraph"/>
              <w:tabs>
                <w:tab w:val="left" w:pos="1860"/>
              </w:tabs>
              <w:ind w:left="1026" w:hanging="283"/>
              <w:rPr>
                <w:sz w:val="20"/>
              </w:rPr>
            </w:pPr>
            <w:r>
              <w:rPr>
                <w:sz w:val="20"/>
              </w:rPr>
              <w:sym w:font="Symbol" w:char="F0B7"/>
            </w:r>
            <w:r>
              <w:rPr>
                <w:sz w:val="20"/>
              </w:rPr>
              <w:t xml:space="preserve">    </w:t>
            </w:r>
            <w:r w:rsidRPr="00C23EC9">
              <w:rPr>
                <w:sz w:val="20"/>
              </w:rPr>
              <w:t>I can locate the nurse assist buttons, medical emergency (Code Blue) alert button and know the hospital emergency number</w:t>
            </w:r>
            <w:r>
              <w:rPr>
                <w:sz w:val="20"/>
              </w:rPr>
              <w:t>.</w:t>
            </w:r>
          </w:p>
        </w:tc>
        <w:tc>
          <w:tcPr>
            <w:tcW w:w="567" w:type="dxa"/>
            <w:shd w:val="clear" w:color="auto" w:fill="FFFFFF" w:themeFill="background1"/>
          </w:tcPr>
          <w:p w14:paraId="60F05303" w14:textId="77777777" w:rsidR="006E1BFB" w:rsidRPr="002E094E" w:rsidRDefault="006E1BFB" w:rsidP="006E1BFB">
            <w:pPr>
              <w:rPr>
                <w:sz w:val="20"/>
              </w:rPr>
            </w:pPr>
          </w:p>
        </w:tc>
        <w:tc>
          <w:tcPr>
            <w:tcW w:w="554" w:type="dxa"/>
            <w:shd w:val="clear" w:color="auto" w:fill="FFFFFF" w:themeFill="background1"/>
          </w:tcPr>
          <w:p w14:paraId="7EAD7F8A" w14:textId="77777777" w:rsidR="006E1BFB" w:rsidRPr="002E094E" w:rsidRDefault="006E1BFB" w:rsidP="006E1BFB">
            <w:pPr>
              <w:rPr>
                <w:sz w:val="20"/>
              </w:rPr>
            </w:pPr>
          </w:p>
        </w:tc>
        <w:tc>
          <w:tcPr>
            <w:tcW w:w="590" w:type="dxa"/>
            <w:shd w:val="clear" w:color="auto" w:fill="FFFFFF" w:themeFill="background1"/>
          </w:tcPr>
          <w:p w14:paraId="6102CF16" w14:textId="77777777" w:rsidR="006E1BFB" w:rsidRPr="002E094E" w:rsidRDefault="006E1BFB" w:rsidP="006E1BFB">
            <w:pPr>
              <w:rPr>
                <w:sz w:val="20"/>
              </w:rPr>
            </w:pPr>
          </w:p>
        </w:tc>
        <w:tc>
          <w:tcPr>
            <w:tcW w:w="2683" w:type="dxa"/>
            <w:shd w:val="clear" w:color="auto" w:fill="FFFFFF" w:themeFill="background1"/>
          </w:tcPr>
          <w:p w14:paraId="43CF65DE" w14:textId="77777777" w:rsidR="006E1BFB" w:rsidRPr="002E094E" w:rsidRDefault="006E1BFB" w:rsidP="006E1BFB">
            <w:pPr>
              <w:rPr>
                <w:sz w:val="20"/>
              </w:rPr>
            </w:pPr>
          </w:p>
        </w:tc>
      </w:tr>
      <w:tr w:rsidR="006E1BFB" w:rsidRPr="002E094E" w14:paraId="7283BA7F" w14:textId="77777777" w:rsidTr="006E1BFB">
        <w:tc>
          <w:tcPr>
            <w:tcW w:w="5813" w:type="dxa"/>
            <w:shd w:val="clear" w:color="auto" w:fill="FFFFFF" w:themeFill="background1"/>
          </w:tcPr>
          <w:p w14:paraId="0BFD8617" w14:textId="77777777" w:rsidR="006E1BFB" w:rsidRPr="00C23EC9" w:rsidRDefault="006E1BFB" w:rsidP="006E1BFB">
            <w:pPr>
              <w:pStyle w:val="ListParagraph"/>
              <w:numPr>
                <w:ilvl w:val="0"/>
                <w:numId w:val="15"/>
              </w:numPr>
              <w:rPr>
                <w:sz w:val="20"/>
              </w:rPr>
            </w:pPr>
            <w:r>
              <w:rPr>
                <w:sz w:val="20"/>
              </w:rPr>
              <w:t xml:space="preserve">If relevant, </w:t>
            </w:r>
            <w:r w:rsidRPr="00C23EC9">
              <w:rPr>
                <w:sz w:val="20"/>
              </w:rPr>
              <w:t>I understand the principles of radiation safety and radiation protection as applicable to my workplace</w:t>
            </w:r>
            <w:r>
              <w:rPr>
                <w:sz w:val="20"/>
              </w:rPr>
              <w:t>.</w:t>
            </w:r>
          </w:p>
        </w:tc>
        <w:tc>
          <w:tcPr>
            <w:tcW w:w="567" w:type="dxa"/>
            <w:shd w:val="clear" w:color="auto" w:fill="FFFFFF" w:themeFill="background1"/>
          </w:tcPr>
          <w:p w14:paraId="180DE30B" w14:textId="77777777" w:rsidR="006E1BFB" w:rsidRPr="002E094E" w:rsidRDefault="006E1BFB" w:rsidP="006E1BFB">
            <w:pPr>
              <w:rPr>
                <w:sz w:val="20"/>
              </w:rPr>
            </w:pPr>
          </w:p>
        </w:tc>
        <w:tc>
          <w:tcPr>
            <w:tcW w:w="554" w:type="dxa"/>
            <w:shd w:val="clear" w:color="auto" w:fill="FFFFFF" w:themeFill="background1"/>
          </w:tcPr>
          <w:p w14:paraId="67CBE9CC" w14:textId="77777777" w:rsidR="006E1BFB" w:rsidRPr="002E094E" w:rsidRDefault="006E1BFB" w:rsidP="006E1BFB">
            <w:pPr>
              <w:rPr>
                <w:sz w:val="20"/>
              </w:rPr>
            </w:pPr>
          </w:p>
        </w:tc>
        <w:tc>
          <w:tcPr>
            <w:tcW w:w="590" w:type="dxa"/>
            <w:shd w:val="clear" w:color="auto" w:fill="FFFFFF" w:themeFill="background1"/>
          </w:tcPr>
          <w:p w14:paraId="14D517EB" w14:textId="77777777" w:rsidR="006E1BFB" w:rsidRPr="002E094E" w:rsidRDefault="006E1BFB" w:rsidP="006E1BFB">
            <w:pPr>
              <w:rPr>
                <w:sz w:val="20"/>
              </w:rPr>
            </w:pPr>
          </w:p>
        </w:tc>
        <w:tc>
          <w:tcPr>
            <w:tcW w:w="2683" w:type="dxa"/>
            <w:shd w:val="clear" w:color="auto" w:fill="FFFFFF" w:themeFill="background1"/>
          </w:tcPr>
          <w:p w14:paraId="4E035FEC" w14:textId="77777777" w:rsidR="006E1BFB" w:rsidRPr="002E094E" w:rsidRDefault="006E1BFB" w:rsidP="006E1BFB">
            <w:pPr>
              <w:rPr>
                <w:sz w:val="20"/>
              </w:rPr>
            </w:pPr>
          </w:p>
        </w:tc>
      </w:tr>
      <w:tr w:rsidR="006E1BFB" w:rsidRPr="002E094E" w14:paraId="37286E86" w14:textId="77777777" w:rsidTr="006E1BFB">
        <w:tc>
          <w:tcPr>
            <w:tcW w:w="5813" w:type="dxa"/>
            <w:shd w:val="clear" w:color="auto" w:fill="FFFFFF" w:themeFill="background1"/>
          </w:tcPr>
          <w:p w14:paraId="42968B34" w14:textId="77777777" w:rsidR="006E1BFB" w:rsidRPr="00C23EC9" w:rsidRDefault="006E1BFB" w:rsidP="006E1BFB">
            <w:pPr>
              <w:pStyle w:val="ListParagraph"/>
              <w:numPr>
                <w:ilvl w:val="0"/>
                <w:numId w:val="15"/>
              </w:numPr>
              <w:rPr>
                <w:sz w:val="20"/>
              </w:rPr>
            </w:pPr>
            <w:r w:rsidRPr="00C23EC9">
              <w:rPr>
                <w:sz w:val="20"/>
              </w:rPr>
              <w:t>Orientation to relevant policy and procedures</w:t>
            </w:r>
            <w:r>
              <w:rPr>
                <w:sz w:val="20"/>
              </w:rPr>
              <w:t>.</w:t>
            </w:r>
          </w:p>
          <w:p w14:paraId="2467277A" w14:textId="77777777" w:rsidR="006E1BFB" w:rsidRPr="00C23EC9" w:rsidRDefault="006E1BFB" w:rsidP="006E1BFB">
            <w:pPr>
              <w:pStyle w:val="ListParagraph"/>
              <w:numPr>
                <w:ilvl w:val="0"/>
                <w:numId w:val="18"/>
              </w:numPr>
              <w:ind w:left="1168" w:hanging="425"/>
              <w:rPr>
                <w:sz w:val="20"/>
              </w:rPr>
            </w:pPr>
            <w:r w:rsidRPr="002E094E">
              <w:rPr>
                <w:sz w:val="20"/>
              </w:rPr>
              <w:t>Able to access policies and plans register</w:t>
            </w:r>
            <w:r>
              <w:rPr>
                <w:sz w:val="20"/>
              </w:rPr>
              <w:t>s</w:t>
            </w:r>
            <w:r w:rsidRPr="002E094E">
              <w:rPr>
                <w:sz w:val="20"/>
              </w:rPr>
              <w:t xml:space="preserve"> including Health wide and Divisional policies, and standard operating procedures</w:t>
            </w:r>
            <w:r>
              <w:rPr>
                <w:sz w:val="20"/>
              </w:rPr>
              <w:t>.</w:t>
            </w:r>
          </w:p>
        </w:tc>
        <w:tc>
          <w:tcPr>
            <w:tcW w:w="567" w:type="dxa"/>
            <w:shd w:val="clear" w:color="auto" w:fill="FFFFFF" w:themeFill="background1"/>
          </w:tcPr>
          <w:p w14:paraId="24624824" w14:textId="77777777" w:rsidR="006E1BFB" w:rsidRPr="002E094E" w:rsidRDefault="006E1BFB" w:rsidP="006E1BFB">
            <w:pPr>
              <w:rPr>
                <w:sz w:val="20"/>
              </w:rPr>
            </w:pPr>
          </w:p>
        </w:tc>
        <w:tc>
          <w:tcPr>
            <w:tcW w:w="554" w:type="dxa"/>
            <w:shd w:val="clear" w:color="auto" w:fill="FFFFFF" w:themeFill="background1"/>
          </w:tcPr>
          <w:p w14:paraId="6976583B" w14:textId="77777777" w:rsidR="006E1BFB" w:rsidRPr="002E094E" w:rsidRDefault="006E1BFB" w:rsidP="006E1BFB">
            <w:pPr>
              <w:rPr>
                <w:sz w:val="20"/>
              </w:rPr>
            </w:pPr>
          </w:p>
        </w:tc>
        <w:tc>
          <w:tcPr>
            <w:tcW w:w="590" w:type="dxa"/>
            <w:shd w:val="clear" w:color="auto" w:fill="FFFFFF" w:themeFill="background1"/>
          </w:tcPr>
          <w:p w14:paraId="7C23B063" w14:textId="77777777" w:rsidR="006E1BFB" w:rsidRPr="002E094E" w:rsidRDefault="006E1BFB" w:rsidP="006E1BFB">
            <w:pPr>
              <w:rPr>
                <w:sz w:val="20"/>
              </w:rPr>
            </w:pPr>
          </w:p>
        </w:tc>
        <w:tc>
          <w:tcPr>
            <w:tcW w:w="2683" w:type="dxa"/>
            <w:shd w:val="clear" w:color="auto" w:fill="FFFFFF" w:themeFill="background1"/>
          </w:tcPr>
          <w:p w14:paraId="0032C7D2" w14:textId="77777777" w:rsidR="006E1BFB" w:rsidRPr="002E094E" w:rsidRDefault="006E1BFB" w:rsidP="006E1BFB">
            <w:pPr>
              <w:rPr>
                <w:sz w:val="20"/>
              </w:rPr>
            </w:pPr>
          </w:p>
        </w:tc>
      </w:tr>
      <w:bookmarkEnd w:id="175"/>
      <w:tr w:rsidR="006E1BFB" w:rsidRPr="002E094E" w14:paraId="68D0D73E" w14:textId="77777777" w:rsidTr="006E1BFB">
        <w:tc>
          <w:tcPr>
            <w:tcW w:w="5813" w:type="dxa"/>
            <w:shd w:val="clear" w:color="auto" w:fill="FFFFFF" w:themeFill="background1"/>
          </w:tcPr>
          <w:p w14:paraId="2524DD1B" w14:textId="77777777" w:rsidR="006E1BFB" w:rsidRPr="00C23EC9" w:rsidRDefault="006E1BFB" w:rsidP="006E1BFB">
            <w:pPr>
              <w:pStyle w:val="ListParagraph"/>
              <w:numPr>
                <w:ilvl w:val="0"/>
                <w:numId w:val="15"/>
              </w:numPr>
              <w:rPr>
                <w:sz w:val="20"/>
              </w:rPr>
            </w:pPr>
            <w:r>
              <w:rPr>
                <w:sz w:val="20"/>
              </w:rPr>
              <w:t>I have read and understand the Code of Conduct for this organisation.</w:t>
            </w:r>
          </w:p>
        </w:tc>
        <w:tc>
          <w:tcPr>
            <w:tcW w:w="567" w:type="dxa"/>
            <w:shd w:val="clear" w:color="auto" w:fill="FFFFFF" w:themeFill="background1"/>
          </w:tcPr>
          <w:p w14:paraId="12430F2E" w14:textId="77777777" w:rsidR="006E1BFB" w:rsidRPr="002E094E" w:rsidRDefault="006E1BFB" w:rsidP="006E1BFB">
            <w:pPr>
              <w:rPr>
                <w:sz w:val="20"/>
              </w:rPr>
            </w:pPr>
          </w:p>
        </w:tc>
        <w:tc>
          <w:tcPr>
            <w:tcW w:w="554" w:type="dxa"/>
            <w:shd w:val="clear" w:color="auto" w:fill="FFFFFF" w:themeFill="background1"/>
          </w:tcPr>
          <w:p w14:paraId="31AA1E4B" w14:textId="77777777" w:rsidR="006E1BFB" w:rsidRPr="002E094E" w:rsidRDefault="006E1BFB" w:rsidP="006E1BFB">
            <w:pPr>
              <w:rPr>
                <w:sz w:val="20"/>
              </w:rPr>
            </w:pPr>
          </w:p>
        </w:tc>
        <w:tc>
          <w:tcPr>
            <w:tcW w:w="590" w:type="dxa"/>
            <w:shd w:val="clear" w:color="auto" w:fill="FFFFFF" w:themeFill="background1"/>
          </w:tcPr>
          <w:p w14:paraId="66590121" w14:textId="77777777" w:rsidR="006E1BFB" w:rsidRPr="002E094E" w:rsidRDefault="006E1BFB" w:rsidP="006E1BFB">
            <w:pPr>
              <w:rPr>
                <w:sz w:val="20"/>
              </w:rPr>
            </w:pPr>
          </w:p>
        </w:tc>
        <w:tc>
          <w:tcPr>
            <w:tcW w:w="2683" w:type="dxa"/>
            <w:shd w:val="clear" w:color="auto" w:fill="FFFFFF" w:themeFill="background1"/>
          </w:tcPr>
          <w:p w14:paraId="7F8D3FAD" w14:textId="77777777" w:rsidR="006E1BFB" w:rsidRPr="002E094E" w:rsidRDefault="006E1BFB" w:rsidP="006E1BFB">
            <w:pPr>
              <w:rPr>
                <w:sz w:val="20"/>
              </w:rPr>
            </w:pPr>
          </w:p>
        </w:tc>
      </w:tr>
      <w:tr w:rsidR="006E1BFB" w:rsidRPr="002E094E" w14:paraId="5D9D3F6D" w14:textId="77777777" w:rsidTr="006E1BFB">
        <w:tc>
          <w:tcPr>
            <w:tcW w:w="5813" w:type="dxa"/>
            <w:shd w:val="clear" w:color="auto" w:fill="FFFFFF" w:themeFill="background1"/>
          </w:tcPr>
          <w:p w14:paraId="2EDE480E" w14:textId="77777777" w:rsidR="006E1BFB" w:rsidRPr="002250B5" w:rsidRDefault="006E1BFB" w:rsidP="006E1BFB">
            <w:pPr>
              <w:pStyle w:val="ListParagraph"/>
              <w:numPr>
                <w:ilvl w:val="0"/>
                <w:numId w:val="15"/>
              </w:numPr>
              <w:rPr>
                <w:sz w:val="20"/>
              </w:rPr>
            </w:pPr>
            <w:r>
              <w:rPr>
                <w:sz w:val="20"/>
              </w:rPr>
              <w:t>I</w:t>
            </w:r>
            <w:r w:rsidRPr="002250B5">
              <w:rPr>
                <w:sz w:val="20"/>
              </w:rPr>
              <w:t>nfection control in my workplace.</w:t>
            </w:r>
          </w:p>
          <w:p w14:paraId="207F1575" w14:textId="77777777" w:rsidR="006E1BFB" w:rsidRPr="002250B5" w:rsidRDefault="006E1BFB" w:rsidP="006E1BFB">
            <w:pPr>
              <w:pStyle w:val="ListParagraph"/>
              <w:numPr>
                <w:ilvl w:val="0"/>
                <w:numId w:val="18"/>
              </w:numPr>
              <w:rPr>
                <w:sz w:val="20"/>
              </w:rPr>
            </w:pPr>
            <w:r>
              <w:rPr>
                <w:sz w:val="20"/>
                <w:szCs w:val="20"/>
              </w:rPr>
              <w:t xml:space="preserve">I understand procedures for Infection Prevention and Control. </w:t>
            </w:r>
          </w:p>
          <w:p w14:paraId="4666F136" w14:textId="77777777" w:rsidR="006E1BFB" w:rsidRPr="007F6621" w:rsidRDefault="006E1BFB" w:rsidP="006E1BFB">
            <w:pPr>
              <w:pStyle w:val="ListParagraph"/>
              <w:numPr>
                <w:ilvl w:val="0"/>
                <w:numId w:val="18"/>
              </w:numPr>
              <w:rPr>
                <w:sz w:val="20"/>
              </w:rPr>
            </w:pPr>
            <w:r w:rsidRPr="002250B5">
              <w:rPr>
                <w:sz w:val="20"/>
                <w:szCs w:val="20"/>
              </w:rPr>
              <w:t>I have been shown the location of handwashing and hand hygiene stations</w:t>
            </w:r>
            <w:r>
              <w:rPr>
                <w:sz w:val="20"/>
                <w:szCs w:val="20"/>
              </w:rPr>
              <w:t>.</w:t>
            </w:r>
          </w:p>
          <w:p w14:paraId="764077EF" w14:textId="77777777" w:rsidR="006E1BFB" w:rsidRDefault="006E1BFB" w:rsidP="006E1BFB">
            <w:pPr>
              <w:pStyle w:val="ListParagraph"/>
              <w:numPr>
                <w:ilvl w:val="0"/>
                <w:numId w:val="18"/>
              </w:numPr>
              <w:rPr>
                <w:sz w:val="20"/>
                <w:szCs w:val="20"/>
              </w:rPr>
            </w:pPr>
            <w:r>
              <w:rPr>
                <w:sz w:val="20"/>
                <w:szCs w:val="20"/>
              </w:rPr>
              <w:t>I understand and practic</w:t>
            </w:r>
            <w:r w:rsidRPr="002250B5">
              <w:rPr>
                <w:sz w:val="20"/>
                <w:szCs w:val="20"/>
              </w:rPr>
              <w:t>e procedures and compliance for handwashing and hand hygiene</w:t>
            </w:r>
            <w:r>
              <w:rPr>
                <w:sz w:val="20"/>
                <w:szCs w:val="20"/>
              </w:rPr>
              <w:t>.</w:t>
            </w:r>
          </w:p>
          <w:p w14:paraId="22460B6E" w14:textId="77777777" w:rsidR="006E1BFB" w:rsidRPr="007F6621" w:rsidRDefault="006E1BFB" w:rsidP="006E1BFB">
            <w:pPr>
              <w:pStyle w:val="ListParagraph"/>
              <w:numPr>
                <w:ilvl w:val="0"/>
                <w:numId w:val="18"/>
              </w:numPr>
              <w:rPr>
                <w:sz w:val="20"/>
              </w:rPr>
            </w:pPr>
            <w:r>
              <w:rPr>
                <w:sz w:val="20"/>
                <w:szCs w:val="20"/>
              </w:rPr>
              <w:t>I have demonstrated my competence in hand hygiene procedures.</w:t>
            </w:r>
          </w:p>
          <w:p w14:paraId="74313B52" w14:textId="77777777" w:rsidR="006E1BFB" w:rsidRPr="002250B5" w:rsidRDefault="006E1BFB" w:rsidP="006E1BFB">
            <w:pPr>
              <w:pStyle w:val="ListParagraph"/>
              <w:numPr>
                <w:ilvl w:val="0"/>
                <w:numId w:val="18"/>
              </w:numPr>
              <w:rPr>
                <w:sz w:val="20"/>
                <w:szCs w:val="20"/>
              </w:rPr>
            </w:pPr>
            <w:r>
              <w:rPr>
                <w:sz w:val="20"/>
                <w:szCs w:val="20"/>
              </w:rPr>
              <w:t>I understand, practic</w:t>
            </w:r>
            <w:r w:rsidRPr="002250B5">
              <w:rPr>
                <w:sz w:val="20"/>
                <w:szCs w:val="20"/>
              </w:rPr>
              <w:t>e and have been shown procedures for cleaning equipment after use and between each patient</w:t>
            </w:r>
            <w:r>
              <w:rPr>
                <w:sz w:val="20"/>
                <w:szCs w:val="20"/>
              </w:rPr>
              <w:t>.</w:t>
            </w:r>
          </w:p>
          <w:p w14:paraId="1FBDBA1E" w14:textId="77777777" w:rsidR="006E1BFB" w:rsidRPr="002250B5" w:rsidRDefault="006E1BFB" w:rsidP="006E1BFB">
            <w:pPr>
              <w:pStyle w:val="ListParagraph"/>
              <w:numPr>
                <w:ilvl w:val="0"/>
                <w:numId w:val="18"/>
              </w:numPr>
              <w:rPr>
                <w:sz w:val="20"/>
                <w:szCs w:val="20"/>
              </w:rPr>
            </w:pPr>
            <w:r w:rsidRPr="002250B5">
              <w:rPr>
                <w:sz w:val="20"/>
                <w:szCs w:val="20"/>
              </w:rPr>
              <w:t>I understand and have been shown procedures for use and disposal of bed linen and all environmental waste</w:t>
            </w:r>
            <w:r>
              <w:rPr>
                <w:sz w:val="20"/>
                <w:szCs w:val="20"/>
              </w:rPr>
              <w:t>.</w:t>
            </w:r>
          </w:p>
          <w:p w14:paraId="4C99D828" w14:textId="77777777" w:rsidR="006E1BFB" w:rsidRPr="007F6621" w:rsidRDefault="006E1BFB" w:rsidP="006E1BFB">
            <w:pPr>
              <w:pStyle w:val="ListParagraph"/>
              <w:numPr>
                <w:ilvl w:val="0"/>
                <w:numId w:val="18"/>
              </w:numPr>
              <w:rPr>
                <w:sz w:val="20"/>
                <w:szCs w:val="20"/>
              </w:rPr>
            </w:pPr>
            <w:r w:rsidRPr="002250B5">
              <w:rPr>
                <w:sz w:val="20"/>
                <w:szCs w:val="20"/>
              </w:rPr>
              <w:t xml:space="preserve">I </w:t>
            </w:r>
            <w:r>
              <w:rPr>
                <w:sz w:val="20"/>
                <w:szCs w:val="20"/>
              </w:rPr>
              <w:t>have demonstrated an understanding of</w:t>
            </w:r>
            <w:r w:rsidRPr="002250B5">
              <w:rPr>
                <w:sz w:val="20"/>
                <w:szCs w:val="20"/>
              </w:rPr>
              <w:t xml:space="preserve"> the use and provision of personal protective equipment, its maintenance, </w:t>
            </w:r>
            <w:proofErr w:type="gramStart"/>
            <w:r w:rsidRPr="002250B5">
              <w:rPr>
                <w:sz w:val="20"/>
                <w:szCs w:val="20"/>
              </w:rPr>
              <w:t>storage</w:t>
            </w:r>
            <w:proofErr w:type="gramEnd"/>
            <w:r w:rsidRPr="002250B5">
              <w:rPr>
                <w:sz w:val="20"/>
                <w:szCs w:val="20"/>
              </w:rPr>
              <w:t xml:space="preserve"> and correct disposal</w:t>
            </w:r>
            <w:r>
              <w:rPr>
                <w:sz w:val="20"/>
                <w:szCs w:val="20"/>
              </w:rPr>
              <w:t>.</w:t>
            </w:r>
          </w:p>
          <w:p w14:paraId="45064668" w14:textId="77777777" w:rsidR="006E1BFB" w:rsidRPr="002250B5" w:rsidRDefault="006E1BFB" w:rsidP="006E1BFB">
            <w:pPr>
              <w:pStyle w:val="ListParagraph"/>
              <w:numPr>
                <w:ilvl w:val="0"/>
                <w:numId w:val="18"/>
              </w:numPr>
              <w:rPr>
                <w:sz w:val="20"/>
                <w:szCs w:val="20"/>
              </w:rPr>
            </w:pPr>
            <w:r>
              <w:rPr>
                <w:sz w:val="20"/>
                <w:szCs w:val="20"/>
              </w:rPr>
              <w:t>I understand and practic</w:t>
            </w:r>
            <w:r w:rsidRPr="002250B5">
              <w:rPr>
                <w:sz w:val="20"/>
                <w:szCs w:val="20"/>
              </w:rPr>
              <w:t xml:space="preserve">e standard and additional precautions as they apply to patients/clients, </w:t>
            </w:r>
            <w:proofErr w:type="gramStart"/>
            <w:r w:rsidRPr="002250B5">
              <w:rPr>
                <w:sz w:val="20"/>
                <w:szCs w:val="20"/>
              </w:rPr>
              <w:t>visitors</w:t>
            </w:r>
            <w:proofErr w:type="gramEnd"/>
            <w:r w:rsidRPr="002250B5">
              <w:rPr>
                <w:sz w:val="20"/>
                <w:szCs w:val="20"/>
              </w:rPr>
              <w:t xml:space="preserve"> and staff</w:t>
            </w:r>
            <w:r>
              <w:rPr>
                <w:sz w:val="20"/>
                <w:szCs w:val="20"/>
              </w:rPr>
              <w:t>.</w:t>
            </w:r>
          </w:p>
          <w:p w14:paraId="1CC7CF63" w14:textId="77777777" w:rsidR="006E1BFB" w:rsidRPr="002250B5" w:rsidRDefault="006E1BFB" w:rsidP="006E1BFB">
            <w:pPr>
              <w:pStyle w:val="ListParagraph"/>
              <w:numPr>
                <w:ilvl w:val="0"/>
                <w:numId w:val="18"/>
              </w:numPr>
              <w:rPr>
                <w:sz w:val="20"/>
                <w:szCs w:val="20"/>
              </w:rPr>
            </w:pPr>
            <w:r>
              <w:rPr>
                <w:sz w:val="20"/>
                <w:szCs w:val="20"/>
              </w:rPr>
              <w:lastRenderedPageBreak/>
              <w:t>I understand and practic</w:t>
            </w:r>
            <w:r w:rsidRPr="002250B5">
              <w:rPr>
                <w:sz w:val="20"/>
                <w:szCs w:val="20"/>
              </w:rPr>
              <w:t>e safe handling and disposal of sharps</w:t>
            </w:r>
            <w:r>
              <w:rPr>
                <w:sz w:val="20"/>
                <w:szCs w:val="20"/>
              </w:rPr>
              <w:t>.</w:t>
            </w:r>
          </w:p>
          <w:p w14:paraId="386BC702" w14:textId="77777777" w:rsidR="006E1BFB" w:rsidRPr="002250B5" w:rsidRDefault="006E1BFB" w:rsidP="006E1BFB">
            <w:pPr>
              <w:pStyle w:val="ListParagraph"/>
              <w:numPr>
                <w:ilvl w:val="0"/>
                <w:numId w:val="18"/>
              </w:numPr>
              <w:rPr>
                <w:sz w:val="20"/>
                <w:szCs w:val="20"/>
              </w:rPr>
            </w:pPr>
            <w:r w:rsidRPr="002250B5">
              <w:rPr>
                <w:sz w:val="20"/>
                <w:szCs w:val="20"/>
              </w:rPr>
              <w:t>I understand the procedure of reporting and management of occupational risk exposures (such as needlestick injury)</w:t>
            </w:r>
            <w:r>
              <w:rPr>
                <w:sz w:val="20"/>
                <w:szCs w:val="20"/>
              </w:rPr>
              <w:t>.</w:t>
            </w:r>
          </w:p>
        </w:tc>
        <w:tc>
          <w:tcPr>
            <w:tcW w:w="567" w:type="dxa"/>
            <w:shd w:val="clear" w:color="auto" w:fill="FFFFFF" w:themeFill="background1"/>
          </w:tcPr>
          <w:p w14:paraId="19BE5A7E" w14:textId="77777777" w:rsidR="006E1BFB" w:rsidRPr="002E094E" w:rsidRDefault="006E1BFB" w:rsidP="006E1BFB">
            <w:pPr>
              <w:rPr>
                <w:sz w:val="20"/>
              </w:rPr>
            </w:pPr>
          </w:p>
        </w:tc>
        <w:tc>
          <w:tcPr>
            <w:tcW w:w="554" w:type="dxa"/>
            <w:shd w:val="clear" w:color="auto" w:fill="FFFFFF" w:themeFill="background1"/>
          </w:tcPr>
          <w:p w14:paraId="36A2412E" w14:textId="77777777" w:rsidR="006E1BFB" w:rsidRPr="002E094E" w:rsidRDefault="006E1BFB" w:rsidP="006E1BFB">
            <w:pPr>
              <w:rPr>
                <w:sz w:val="20"/>
              </w:rPr>
            </w:pPr>
          </w:p>
        </w:tc>
        <w:tc>
          <w:tcPr>
            <w:tcW w:w="590" w:type="dxa"/>
            <w:shd w:val="clear" w:color="auto" w:fill="FFFFFF" w:themeFill="background1"/>
          </w:tcPr>
          <w:p w14:paraId="09AB5E67" w14:textId="77777777" w:rsidR="006E1BFB" w:rsidRPr="002E094E" w:rsidRDefault="006E1BFB" w:rsidP="006E1BFB">
            <w:pPr>
              <w:rPr>
                <w:sz w:val="20"/>
              </w:rPr>
            </w:pPr>
          </w:p>
        </w:tc>
        <w:tc>
          <w:tcPr>
            <w:tcW w:w="2683" w:type="dxa"/>
            <w:shd w:val="clear" w:color="auto" w:fill="FFFFFF" w:themeFill="background1"/>
          </w:tcPr>
          <w:p w14:paraId="0E513CFC" w14:textId="77777777" w:rsidR="006E1BFB" w:rsidRPr="002E094E" w:rsidRDefault="006E1BFB" w:rsidP="006E1BFB">
            <w:pPr>
              <w:rPr>
                <w:sz w:val="20"/>
              </w:rPr>
            </w:pPr>
          </w:p>
        </w:tc>
      </w:tr>
      <w:tr w:rsidR="006E1BFB" w:rsidRPr="00ED32A1" w14:paraId="2029BC9F" w14:textId="77777777" w:rsidTr="006E1BFB">
        <w:tc>
          <w:tcPr>
            <w:tcW w:w="5813" w:type="dxa"/>
            <w:shd w:val="clear" w:color="auto" w:fill="FFFFFF" w:themeFill="background1"/>
          </w:tcPr>
          <w:p w14:paraId="7497150E" w14:textId="77777777" w:rsidR="006E1BFB" w:rsidRPr="001733A5" w:rsidRDefault="006E1BFB" w:rsidP="006E1BFB">
            <w:pPr>
              <w:pStyle w:val="ListParagraph"/>
              <w:numPr>
                <w:ilvl w:val="0"/>
                <w:numId w:val="15"/>
              </w:numPr>
              <w:rPr>
                <w:sz w:val="20"/>
                <w:szCs w:val="20"/>
              </w:rPr>
            </w:pPr>
            <w:r w:rsidRPr="00ED32A1">
              <w:rPr>
                <w:sz w:val="20"/>
                <w:szCs w:val="20"/>
              </w:rPr>
              <w:t>I understand the manual handling policies of this workplace.</w:t>
            </w:r>
          </w:p>
        </w:tc>
        <w:tc>
          <w:tcPr>
            <w:tcW w:w="567" w:type="dxa"/>
            <w:shd w:val="clear" w:color="auto" w:fill="FFFFFF" w:themeFill="background1"/>
          </w:tcPr>
          <w:p w14:paraId="630FBFD5" w14:textId="77777777" w:rsidR="006E1BFB" w:rsidRPr="00ED32A1" w:rsidRDefault="006E1BFB" w:rsidP="006E1BFB">
            <w:pPr>
              <w:rPr>
                <w:sz w:val="20"/>
                <w:szCs w:val="20"/>
              </w:rPr>
            </w:pPr>
          </w:p>
        </w:tc>
        <w:tc>
          <w:tcPr>
            <w:tcW w:w="554" w:type="dxa"/>
            <w:shd w:val="clear" w:color="auto" w:fill="FFFFFF" w:themeFill="background1"/>
          </w:tcPr>
          <w:p w14:paraId="6E3F310F" w14:textId="77777777" w:rsidR="006E1BFB" w:rsidRPr="00ED32A1" w:rsidRDefault="006E1BFB" w:rsidP="006E1BFB">
            <w:pPr>
              <w:rPr>
                <w:sz w:val="20"/>
                <w:szCs w:val="20"/>
              </w:rPr>
            </w:pPr>
          </w:p>
        </w:tc>
        <w:tc>
          <w:tcPr>
            <w:tcW w:w="590" w:type="dxa"/>
            <w:shd w:val="clear" w:color="auto" w:fill="FFFFFF" w:themeFill="background1"/>
          </w:tcPr>
          <w:p w14:paraId="0949EEC2" w14:textId="77777777" w:rsidR="006E1BFB" w:rsidRPr="00ED32A1" w:rsidRDefault="006E1BFB" w:rsidP="006E1BFB">
            <w:pPr>
              <w:rPr>
                <w:sz w:val="20"/>
                <w:szCs w:val="20"/>
              </w:rPr>
            </w:pPr>
          </w:p>
        </w:tc>
        <w:tc>
          <w:tcPr>
            <w:tcW w:w="2683" w:type="dxa"/>
            <w:shd w:val="clear" w:color="auto" w:fill="FFFFFF" w:themeFill="background1"/>
          </w:tcPr>
          <w:p w14:paraId="745947F0" w14:textId="77777777" w:rsidR="006E1BFB" w:rsidRPr="00ED32A1" w:rsidRDefault="006E1BFB" w:rsidP="006E1BFB">
            <w:pPr>
              <w:rPr>
                <w:sz w:val="20"/>
                <w:szCs w:val="20"/>
              </w:rPr>
            </w:pPr>
          </w:p>
        </w:tc>
      </w:tr>
      <w:tr w:rsidR="006E1BFB" w:rsidRPr="00ED32A1" w14:paraId="060E2795" w14:textId="77777777" w:rsidTr="006E1BFB">
        <w:tc>
          <w:tcPr>
            <w:tcW w:w="5813" w:type="dxa"/>
          </w:tcPr>
          <w:p w14:paraId="7C35F21B" w14:textId="77777777" w:rsidR="006E1BFB" w:rsidRPr="00ED32A1" w:rsidRDefault="006E1BFB" w:rsidP="006E1BFB">
            <w:pPr>
              <w:pStyle w:val="ListParagraph"/>
              <w:numPr>
                <w:ilvl w:val="0"/>
                <w:numId w:val="15"/>
              </w:numPr>
              <w:rPr>
                <w:sz w:val="20"/>
                <w:szCs w:val="20"/>
              </w:rPr>
            </w:pPr>
            <w:r w:rsidRPr="00ED32A1">
              <w:rPr>
                <w:sz w:val="20"/>
                <w:szCs w:val="20"/>
              </w:rPr>
              <w:t>I understand the Social Media and Mobile Devices Policies, my responsibility to behave in accordance with these and the consequences for breaching the policies.</w:t>
            </w:r>
          </w:p>
          <w:p w14:paraId="3C95E78D" w14:textId="77777777" w:rsidR="006E1BFB" w:rsidRPr="00ED32A1" w:rsidRDefault="006E1BFB" w:rsidP="006E1BFB">
            <w:pPr>
              <w:pStyle w:val="ListParagraph"/>
              <w:numPr>
                <w:ilvl w:val="0"/>
                <w:numId w:val="19"/>
              </w:numPr>
              <w:ind w:left="1026" w:hanging="283"/>
              <w:rPr>
                <w:sz w:val="20"/>
                <w:szCs w:val="20"/>
              </w:rPr>
            </w:pPr>
            <w:proofErr w:type="gramStart"/>
            <w:r w:rsidRPr="00ED32A1">
              <w:rPr>
                <w:sz w:val="20"/>
                <w:szCs w:val="20"/>
              </w:rPr>
              <w:t>Don’t</w:t>
            </w:r>
            <w:proofErr w:type="gramEnd"/>
            <w:r w:rsidRPr="00ED32A1">
              <w:rPr>
                <w:sz w:val="20"/>
                <w:szCs w:val="20"/>
              </w:rPr>
              <w:t xml:space="preserve"> post comments, audio, pictures or video online relating to ACT Public Health Services.</w:t>
            </w:r>
          </w:p>
        </w:tc>
        <w:tc>
          <w:tcPr>
            <w:tcW w:w="567" w:type="dxa"/>
          </w:tcPr>
          <w:p w14:paraId="5DE0DBDF" w14:textId="77777777" w:rsidR="006E1BFB" w:rsidRPr="00ED32A1" w:rsidRDefault="006E1BFB" w:rsidP="006E1BFB">
            <w:pPr>
              <w:rPr>
                <w:sz w:val="20"/>
                <w:szCs w:val="20"/>
              </w:rPr>
            </w:pPr>
          </w:p>
        </w:tc>
        <w:tc>
          <w:tcPr>
            <w:tcW w:w="554" w:type="dxa"/>
          </w:tcPr>
          <w:p w14:paraId="165FD713" w14:textId="77777777" w:rsidR="006E1BFB" w:rsidRPr="00ED32A1" w:rsidRDefault="006E1BFB" w:rsidP="006E1BFB">
            <w:pPr>
              <w:rPr>
                <w:sz w:val="20"/>
                <w:szCs w:val="20"/>
              </w:rPr>
            </w:pPr>
          </w:p>
        </w:tc>
        <w:tc>
          <w:tcPr>
            <w:tcW w:w="590" w:type="dxa"/>
          </w:tcPr>
          <w:p w14:paraId="75CABE4E" w14:textId="77777777" w:rsidR="006E1BFB" w:rsidRPr="00ED32A1" w:rsidRDefault="006E1BFB" w:rsidP="006E1BFB">
            <w:pPr>
              <w:rPr>
                <w:sz w:val="20"/>
                <w:szCs w:val="20"/>
              </w:rPr>
            </w:pPr>
          </w:p>
        </w:tc>
        <w:tc>
          <w:tcPr>
            <w:tcW w:w="2683" w:type="dxa"/>
          </w:tcPr>
          <w:p w14:paraId="7DF39E55" w14:textId="77777777" w:rsidR="006E1BFB" w:rsidRPr="00ED32A1" w:rsidRDefault="006E1BFB" w:rsidP="006E1BFB">
            <w:pPr>
              <w:rPr>
                <w:sz w:val="20"/>
                <w:szCs w:val="20"/>
              </w:rPr>
            </w:pPr>
          </w:p>
        </w:tc>
      </w:tr>
      <w:tr w:rsidR="006E1BFB" w:rsidRPr="00ED32A1" w14:paraId="45283B5C" w14:textId="77777777" w:rsidTr="006E1BFB">
        <w:trPr>
          <w:trHeight w:val="601"/>
        </w:trPr>
        <w:tc>
          <w:tcPr>
            <w:tcW w:w="5813" w:type="dxa"/>
          </w:tcPr>
          <w:p w14:paraId="6811269D" w14:textId="77777777" w:rsidR="006E1BFB" w:rsidRPr="00ED32A1" w:rsidRDefault="006E1BFB" w:rsidP="006E1BFB">
            <w:pPr>
              <w:pStyle w:val="ListParagraph"/>
              <w:numPr>
                <w:ilvl w:val="0"/>
                <w:numId w:val="15"/>
              </w:numPr>
              <w:rPr>
                <w:sz w:val="20"/>
                <w:szCs w:val="20"/>
              </w:rPr>
            </w:pPr>
            <w:r w:rsidRPr="00ED32A1">
              <w:rPr>
                <w:sz w:val="20"/>
                <w:szCs w:val="20"/>
              </w:rPr>
              <w:t>Other items relevant to this department if applicable.</w:t>
            </w:r>
          </w:p>
        </w:tc>
        <w:tc>
          <w:tcPr>
            <w:tcW w:w="567" w:type="dxa"/>
          </w:tcPr>
          <w:p w14:paraId="75034AAB" w14:textId="77777777" w:rsidR="006E1BFB" w:rsidRPr="00ED32A1" w:rsidRDefault="006E1BFB" w:rsidP="006E1BFB">
            <w:pPr>
              <w:rPr>
                <w:sz w:val="20"/>
                <w:szCs w:val="20"/>
              </w:rPr>
            </w:pPr>
          </w:p>
        </w:tc>
        <w:tc>
          <w:tcPr>
            <w:tcW w:w="554" w:type="dxa"/>
          </w:tcPr>
          <w:p w14:paraId="1A548912" w14:textId="77777777" w:rsidR="006E1BFB" w:rsidRPr="00ED32A1" w:rsidRDefault="006E1BFB" w:rsidP="006E1BFB">
            <w:pPr>
              <w:rPr>
                <w:sz w:val="20"/>
                <w:szCs w:val="20"/>
              </w:rPr>
            </w:pPr>
          </w:p>
        </w:tc>
        <w:tc>
          <w:tcPr>
            <w:tcW w:w="590" w:type="dxa"/>
          </w:tcPr>
          <w:p w14:paraId="381B3043" w14:textId="77777777" w:rsidR="006E1BFB" w:rsidRPr="00ED32A1" w:rsidRDefault="006E1BFB" w:rsidP="006E1BFB">
            <w:pPr>
              <w:rPr>
                <w:sz w:val="20"/>
                <w:szCs w:val="20"/>
              </w:rPr>
            </w:pPr>
          </w:p>
        </w:tc>
        <w:tc>
          <w:tcPr>
            <w:tcW w:w="2683" w:type="dxa"/>
          </w:tcPr>
          <w:p w14:paraId="06174113" w14:textId="77777777" w:rsidR="006E1BFB" w:rsidRPr="00ED32A1" w:rsidRDefault="006E1BFB" w:rsidP="006E1BFB">
            <w:pPr>
              <w:rPr>
                <w:sz w:val="20"/>
                <w:szCs w:val="20"/>
              </w:rPr>
            </w:pPr>
          </w:p>
        </w:tc>
      </w:tr>
    </w:tbl>
    <w:p w14:paraId="123163FC" w14:textId="36C82B90" w:rsidR="002C0E78" w:rsidRDefault="002C0E78" w:rsidP="002C0E78">
      <w:pPr>
        <w:spacing w:line="240" w:lineRule="auto"/>
        <w:ind w:right="-471"/>
        <w:rPr>
          <w:b/>
        </w:rPr>
      </w:pPr>
    </w:p>
    <w:p w14:paraId="383C16F8" w14:textId="2282D3D5" w:rsidR="00763EC8" w:rsidRDefault="00763EC8" w:rsidP="002C0E78">
      <w:pPr>
        <w:spacing w:line="240" w:lineRule="auto"/>
        <w:ind w:right="-471"/>
        <w:rPr>
          <w:b/>
        </w:rPr>
      </w:pPr>
      <w:r w:rsidRPr="00ED32A1">
        <w:rPr>
          <w:b/>
        </w:rPr>
        <w:t>Additional requirements:</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3"/>
        <w:gridCol w:w="567"/>
        <w:gridCol w:w="554"/>
        <w:gridCol w:w="590"/>
        <w:gridCol w:w="2683"/>
      </w:tblGrid>
      <w:tr w:rsidR="00763EC8" w:rsidRPr="002E094E" w14:paraId="2C758782" w14:textId="77777777" w:rsidTr="00763EC8">
        <w:trPr>
          <w:trHeight w:val="473"/>
        </w:trPr>
        <w:tc>
          <w:tcPr>
            <w:tcW w:w="5813" w:type="dxa"/>
            <w:tcBorders>
              <w:bottom w:val="single" w:sz="4" w:space="0" w:color="auto"/>
            </w:tcBorders>
          </w:tcPr>
          <w:p w14:paraId="21C8ECCA" w14:textId="77777777" w:rsidR="00763EC8" w:rsidRPr="00ED32A1" w:rsidRDefault="00763EC8" w:rsidP="00763EC8">
            <w:pPr>
              <w:rPr>
                <w:sz w:val="20"/>
                <w:szCs w:val="20"/>
              </w:rPr>
            </w:pPr>
          </w:p>
        </w:tc>
        <w:tc>
          <w:tcPr>
            <w:tcW w:w="567" w:type="dxa"/>
            <w:tcBorders>
              <w:bottom w:val="single" w:sz="4" w:space="0" w:color="auto"/>
            </w:tcBorders>
          </w:tcPr>
          <w:p w14:paraId="3430C831" w14:textId="0B3148C5" w:rsidR="00763EC8" w:rsidRPr="00763EC8" w:rsidRDefault="00763EC8" w:rsidP="00763EC8">
            <w:pPr>
              <w:rPr>
                <w:b/>
                <w:bCs/>
                <w:sz w:val="20"/>
              </w:rPr>
            </w:pPr>
            <w:r w:rsidRPr="00763EC8">
              <w:rPr>
                <w:b/>
                <w:bCs/>
                <w:sz w:val="20"/>
              </w:rPr>
              <w:t>Yes</w:t>
            </w:r>
          </w:p>
        </w:tc>
        <w:tc>
          <w:tcPr>
            <w:tcW w:w="554" w:type="dxa"/>
            <w:tcBorders>
              <w:bottom w:val="single" w:sz="4" w:space="0" w:color="auto"/>
            </w:tcBorders>
          </w:tcPr>
          <w:p w14:paraId="4E7CCC3A" w14:textId="536E10D0" w:rsidR="00763EC8" w:rsidRPr="00763EC8" w:rsidRDefault="00763EC8" w:rsidP="00763EC8">
            <w:pPr>
              <w:rPr>
                <w:b/>
                <w:bCs/>
                <w:sz w:val="20"/>
              </w:rPr>
            </w:pPr>
            <w:r w:rsidRPr="00763EC8">
              <w:rPr>
                <w:b/>
                <w:bCs/>
                <w:sz w:val="20"/>
              </w:rPr>
              <w:t>No</w:t>
            </w:r>
          </w:p>
        </w:tc>
        <w:tc>
          <w:tcPr>
            <w:tcW w:w="590" w:type="dxa"/>
            <w:tcBorders>
              <w:bottom w:val="single" w:sz="4" w:space="0" w:color="auto"/>
            </w:tcBorders>
          </w:tcPr>
          <w:p w14:paraId="24B3B167" w14:textId="79A402C8" w:rsidR="00763EC8" w:rsidRPr="00763EC8" w:rsidRDefault="00763EC8" w:rsidP="00763EC8">
            <w:pPr>
              <w:rPr>
                <w:b/>
                <w:bCs/>
                <w:sz w:val="20"/>
              </w:rPr>
            </w:pPr>
            <w:r w:rsidRPr="00763EC8">
              <w:rPr>
                <w:b/>
                <w:bCs/>
                <w:sz w:val="20"/>
              </w:rPr>
              <w:t>N/A</w:t>
            </w:r>
          </w:p>
        </w:tc>
        <w:tc>
          <w:tcPr>
            <w:tcW w:w="2683" w:type="dxa"/>
            <w:tcBorders>
              <w:bottom w:val="single" w:sz="4" w:space="0" w:color="auto"/>
            </w:tcBorders>
          </w:tcPr>
          <w:p w14:paraId="1CA97837" w14:textId="48E9199F" w:rsidR="00763EC8" w:rsidRPr="00763EC8" w:rsidRDefault="00763EC8" w:rsidP="00763EC8">
            <w:pPr>
              <w:rPr>
                <w:b/>
                <w:bCs/>
                <w:sz w:val="20"/>
              </w:rPr>
            </w:pPr>
            <w:r w:rsidRPr="00763EC8">
              <w:rPr>
                <w:b/>
                <w:bCs/>
                <w:sz w:val="20"/>
              </w:rPr>
              <w:t>Comments</w:t>
            </w:r>
          </w:p>
        </w:tc>
      </w:tr>
      <w:tr w:rsidR="00763EC8" w:rsidRPr="002E094E" w14:paraId="71A78DA3" w14:textId="77777777" w:rsidTr="00763EC8">
        <w:trPr>
          <w:trHeight w:val="473"/>
        </w:trPr>
        <w:tc>
          <w:tcPr>
            <w:tcW w:w="5813" w:type="dxa"/>
            <w:tcBorders>
              <w:bottom w:val="single" w:sz="4" w:space="0" w:color="auto"/>
            </w:tcBorders>
          </w:tcPr>
          <w:p w14:paraId="37FEA251" w14:textId="61D44668" w:rsidR="00763EC8" w:rsidRPr="00953485" w:rsidRDefault="00763EC8" w:rsidP="00953485">
            <w:pPr>
              <w:pStyle w:val="ListParagraph"/>
              <w:numPr>
                <w:ilvl w:val="0"/>
                <w:numId w:val="29"/>
              </w:numPr>
              <w:rPr>
                <w:sz w:val="20"/>
              </w:rPr>
            </w:pPr>
            <w:r w:rsidRPr="00953485">
              <w:rPr>
                <w:sz w:val="20"/>
                <w:szCs w:val="20"/>
              </w:rPr>
              <w:t>I have read and understand the appropriate preventative measures for COVID-19.</w:t>
            </w:r>
          </w:p>
        </w:tc>
        <w:tc>
          <w:tcPr>
            <w:tcW w:w="567" w:type="dxa"/>
            <w:tcBorders>
              <w:bottom w:val="single" w:sz="4" w:space="0" w:color="auto"/>
            </w:tcBorders>
          </w:tcPr>
          <w:p w14:paraId="3EA5CD3A" w14:textId="77777777" w:rsidR="00763EC8" w:rsidRPr="002E094E" w:rsidRDefault="00763EC8" w:rsidP="00763EC8">
            <w:pPr>
              <w:rPr>
                <w:sz w:val="20"/>
              </w:rPr>
            </w:pPr>
          </w:p>
        </w:tc>
        <w:tc>
          <w:tcPr>
            <w:tcW w:w="554" w:type="dxa"/>
            <w:tcBorders>
              <w:bottom w:val="single" w:sz="4" w:space="0" w:color="auto"/>
            </w:tcBorders>
          </w:tcPr>
          <w:p w14:paraId="79BEEEB4" w14:textId="77777777" w:rsidR="00763EC8" w:rsidRPr="002E094E" w:rsidRDefault="00763EC8" w:rsidP="00763EC8">
            <w:pPr>
              <w:rPr>
                <w:sz w:val="20"/>
              </w:rPr>
            </w:pPr>
          </w:p>
        </w:tc>
        <w:tc>
          <w:tcPr>
            <w:tcW w:w="590" w:type="dxa"/>
            <w:tcBorders>
              <w:bottom w:val="single" w:sz="4" w:space="0" w:color="auto"/>
            </w:tcBorders>
          </w:tcPr>
          <w:p w14:paraId="2CD857EB" w14:textId="77777777" w:rsidR="00763EC8" w:rsidRPr="002E094E" w:rsidRDefault="00763EC8" w:rsidP="00763EC8">
            <w:pPr>
              <w:rPr>
                <w:sz w:val="20"/>
              </w:rPr>
            </w:pPr>
          </w:p>
        </w:tc>
        <w:tc>
          <w:tcPr>
            <w:tcW w:w="2683" w:type="dxa"/>
            <w:tcBorders>
              <w:bottom w:val="single" w:sz="4" w:space="0" w:color="auto"/>
            </w:tcBorders>
          </w:tcPr>
          <w:p w14:paraId="02B194D6" w14:textId="77777777" w:rsidR="00763EC8" w:rsidRPr="002E094E" w:rsidRDefault="00763EC8" w:rsidP="00763EC8">
            <w:pPr>
              <w:rPr>
                <w:sz w:val="20"/>
              </w:rPr>
            </w:pPr>
          </w:p>
        </w:tc>
      </w:tr>
      <w:tr w:rsidR="00763EC8" w:rsidRPr="002E094E" w14:paraId="7B3F0655" w14:textId="77777777" w:rsidTr="0015114A">
        <w:tc>
          <w:tcPr>
            <w:tcW w:w="5813" w:type="dxa"/>
          </w:tcPr>
          <w:p w14:paraId="70D79DF4" w14:textId="3E89E3E3" w:rsidR="00763EC8" w:rsidRPr="00953485" w:rsidRDefault="00763EC8" w:rsidP="00953485">
            <w:pPr>
              <w:pStyle w:val="ListParagraph"/>
              <w:numPr>
                <w:ilvl w:val="0"/>
                <w:numId w:val="29"/>
              </w:numPr>
              <w:rPr>
                <w:sz w:val="20"/>
              </w:rPr>
            </w:pPr>
            <w:r w:rsidRPr="00953485">
              <w:rPr>
                <w:sz w:val="20"/>
                <w:szCs w:val="20"/>
              </w:rPr>
              <w:t xml:space="preserve">I am not experiencing any respiratory illness symptoms including fever, sore throat, </w:t>
            </w:r>
            <w:proofErr w:type="gramStart"/>
            <w:r w:rsidRPr="00953485">
              <w:rPr>
                <w:sz w:val="20"/>
                <w:szCs w:val="20"/>
              </w:rPr>
              <w:t>cough</w:t>
            </w:r>
            <w:proofErr w:type="gramEnd"/>
            <w:r w:rsidRPr="00953485">
              <w:rPr>
                <w:sz w:val="20"/>
                <w:szCs w:val="20"/>
              </w:rPr>
              <w:t xml:space="preserve"> or shortness of breath.</w:t>
            </w:r>
          </w:p>
        </w:tc>
        <w:tc>
          <w:tcPr>
            <w:tcW w:w="567" w:type="dxa"/>
            <w:tcBorders>
              <w:bottom w:val="single" w:sz="4" w:space="0" w:color="auto"/>
            </w:tcBorders>
          </w:tcPr>
          <w:p w14:paraId="1AD37CA0" w14:textId="77777777" w:rsidR="00763EC8" w:rsidRPr="002E094E" w:rsidRDefault="00763EC8" w:rsidP="00763EC8">
            <w:pPr>
              <w:rPr>
                <w:sz w:val="20"/>
              </w:rPr>
            </w:pPr>
          </w:p>
        </w:tc>
        <w:tc>
          <w:tcPr>
            <w:tcW w:w="554" w:type="dxa"/>
            <w:tcBorders>
              <w:bottom w:val="single" w:sz="4" w:space="0" w:color="auto"/>
            </w:tcBorders>
          </w:tcPr>
          <w:p w14:paraId="3E60B7A7" w14:textId="77777777" w:rsidR="00763EC8" w:rsidRPr="002E094E" w:rsidRDefault="00763EC8" w:rsidP="00763EC8">
            <w:pPr>
              <w:rPr>
                <w:sz w:val="20"/>
              </w:rPr>
            </w:pPr>
          </w:p>
        </w:tc>
        <w:tc>
          <w:tcPr>
            <w:tcW w:w="590" w:type="dxa"/>
            <w:tcBorders>
              <w:bottom w:val="single" w:sz="4" w:space="0" w:color="auto"/>
            </w:tcBorders>
          </w:tcPr>
          <w:p w14:paraId="1F725DFB" w14:textId="77777777" w:rsidR="00763EC8" w:rsidRPr="002E094E" w:rsidRDefault="00763EC8" w:rsidP="00763EC8">
            <w:pPr>
              <w:rPr>
                <w:sz w:val="20"/>
              </w:rPr>
            </w:pPr>
          </w:p>
        </w:tc>
        <w:tc>
          <w:tcPr>
            <w:tcW w:w="2683" w:type="dxa"/>
            <w:tcBorders>
              <w:bottom w:val="single" w:sz="4" w:space="0" w:color="auto"/>
            </w:tcBorders>
          </w:tcPr>
          <w:p w14:paraId="018C37A3" w14:textId="77777777" w:rsidR="00763EC8" w:rsidRPr="002E094E" w:rsidRDefault="00763EC8" w:rsidP="00763EC8">
            <w:pPr>
              <w:rPr>
                <w:sz w:val="20"/>
              </w:rPr>
            </w:pPr>
          </w:p>
        </w:tc>
      </w:tr>
      <w:tr w:rsidR="00763EC8" w:rsidRPr="002E094E" w14:paraId="7C249D54" w14:textId="77777777" w:rsidTr="0015114A">
        <w:tc>
          <w:tcPr>
            <w:tcW w:w="5813" w:type="dxa"/>
            <w:shd w:val="clear" w:color="auto" w:fill="FFFFFF" w:themeFill="background1"/>
          </w:tcPr>
          <w:p w14:paraId="00B6503A" w14:textId="0DF8AFAE" w:rsidR="00763EC8" w:rsidRPr="00953485" w:rsidRDefault="00763EC8" w:rsidP="00953485">
            <w:pPr>
              <w:pStyle w:val="ListParagraph"/>
              <w:numPr>
                <w:ilvl w:val="0"/>
                <w:numId w:val="29"/>
              </w:numPr>
              <w:tabs>
                <w:tab w:val="left" w:pos="1860"/>
              </w:tabs>
              <w:rPr>
                <w:sz w:val="20"/>
              </w:rPr>
            </w:pPr>
            <w:r w:rsidRPr="00953485">
              <w:rPr>
                <w:sz w:val="20"/>
                <w:szCs w:val="20"/>
              </w:rPr>
              <w:t xml:space="preserve">I have followed this </w:t>
            </w:r>
            <w:proofErr w:type="spellStart"/>
            <w:r w:rsidRPr="00953485">
              <w:rPr>
                <w:sz w:val="20"/>
                <w:szCs w:val="20"/>
              </w:rPr>
              <w:t>organisation</w:t>
            </w:r>
            <w:r w:rsidR="000B5934">
              <w:rPr>
                <w:sz w:val="20"/>
                <w:szCs w:val="20"/>
              </w:rPr>
              <w:t>’</w:t>
            </w:r>
            <w:r w:rsidRPr="00953485">
              <w:rPr>
                <w:sz w:val="20"/>
                <w:szCs w:val="20"/>
              </w:rPr>
              <w:t>s</w:t>
            </w:r>
            <w:proofErr w:type="spellEnd"/>
            <w:r w:rsidRPr="00953485">
              <w:rPr>
                <w:sz w:val="20"/>
                <w:szCs w:val="20"/>
              </w:rPr>
              <w:t xml:space="preserve"> processes for screening and assessment of staff and students.</w:t>
            </w:r>
          </w:p>
        </w:tc>
        <w:tc>
          <w:tcPr>
            <w:tcW w:w="567" w:type="dxa"/>
            <w:shd w:val="clear" w:color="auto" w:fill="FFFFFF" w:themeFill="background1"/>
          </w:tcPr>
          <w:p w14:paraId="6D307A17" w14:textId="77777777" w:rsidR="00763EC8" w:rsidRPr="002E094E" w:rsidRDefault="00763EC8" w:rsidP="00763EC8">
            <w:pPr>
              <w:rPr>
                <w:sz w:val="20"/>
              </w:rPr>
            </w:pPr>
          </w:p>
        </w:tc>
        <w:tc>
          <w:tcPr>
            <w:tcW w:w="554" w:type="dxa"/>
            <w:shd w:val="clear" w:color="auto" w:fill="FFFFFF" w:themeFill="background1"/>
          </w:tcPr>
          <w:p w14:paraId="77C8A6F6" w14:textId="77777777" w:rsidR="00763EC8" w:rsidRPr="002E094E" w:rsidRDefault="00763EC8" w:rsidP="00763EC8">
            <w:pPr>
              <w:rPr>
                <w:sz w:val="20"/>
              </w:rPr>
            </w:pPr>
          </w:p>
        </w:tc>
        <w:tc>
          <w:tcPr>
            <w:tcW w:w="590" w:type="dxa"/>
            <w:shd w:val="clear" w:color="auto" w:fill="FFFFFF" w:themeFill="background1"/>
          </w:tcPr>
          <w:p w14:paraId="67BA123E" w14:textId="77777777" w:rsidR="00763EC8" w:rsidRPr="002E094E" w:rsidRDefault="00763EC8" w:rsidP="00763EC8">
            <w:pPr>
              <w:rPr>
                <w:sz w:val="20"/>
              </w:rPr>
            </w:pPr>
          </w:p>
        </w:tc>
        <w:tc>
          <w:tcPr>
            <w:tcW w:w="2683" w:type="dxa"/>
            <w:shd w:val="clear" w:color="auto" w:fill="FFFFFF" w:themeFill="background1"/>
          </w:tcPr>
          <w:p w14:paraId="685ABD7F" w14:textId="77777777" w:rsidR="00763EC8" w:rsidRPr="002E094E" w:rsidRDefault="00763EC8" w:rsidP="00763EC8">
            <w:pPr>
              <w:rPr>
                <w:sz w:val="20"/>
              </w:rPr>
            </w:pPr>
          </w:p>
        </w:tc>
      </w:tr>
      <w:tr w:rsidR="00763EC8" w:rsidRPr="002E094E" w14:paraId="39AE77DF" w14:textId="77777777" w:rsidTr="00763EC8">
        <w:trPr>
          <w:trHeight w:val="70"/>
        </w:trPr>
        <w:tc>
          <w:tcPr>
            <w:tcW w:w="5813" w:type="dxa"/>
            <w:shd w:val="clear" w:color="auto" w:fill="FFFFFF" w:themeFill="background1"/>
          </w:tcPr>
          <w:p w14:paraId="23B4AACF" w14:textId="26F539DF" w:rsidR="00763EC8" w:rsidRPr="00953485" w:rsidRDefault="00763EC8" w:rsidP="00953485">
            <w:pPr>
              <w:pStyle w:val="ListParagraph"/>
              <w:numPr>
                <w:ilvl w:val="0"/>
                <w:numId w:val="29"/>
              </w:numPr>
              <w:rPr>
                <w:sz w:val="20"/>
              </w:rPr>
            </w:pPr>
            <w:r w:rsidRPr="00953485">
              <w:rPr>
                <w:sz w:val="20"/>
                <w:szCs w:val="20"/>
              </w:rPr>
              <w:t>I will complete the COVID specific declaration on the digital screening app before each shift and show it to security staff before entering any ACT public health facility.</w:t>
            </w:r>
          </w:p>
        </w:tc>
        <w:tc>
          <w:tcPr>
            <w:tcW w:w="567" w:type="dxa"/>
            <w:shd w:val="clear" w:color="auto" w:fill="FFFFFF" w:themeFill="background1"/>
          </w:tcPr>
          <w:p w14:paraId="65099473" w14:textId="77777777" w:rsidR="00763EC8" w:rsidRPr="002E094E" w:rsidRDefault="00763EC8" w:rsidP="00763EC8">
            <w:pPr>
              <w:rPr>
                <w:sz w:val="20"/>
              </w:rPr>
            </w:pPr>
          </w:p>
        </w:tc>
        <w:tc>
          <w:tcPr>
            <w:tcW w:w="554" w:type="dxa"/>
            <w:shd w:val="clear" w:color="auto" w:fill="FFFFFF" w:themeFill="background1"/>
          </w:tcPr>
          <w:p w14:paraId="3B90E408" w14:textId="77777777" w:rsidR="00763EC8" w:rsidRPr="002E094E" w:rsidRDefault="00763EC8" w:rsidP="00763EC8">
            <w:pPr>
              <w:rPr>
                <w:sz w:val="20"/>
              </w:rPr>
            </w:pPr>
          </w:p>
        </w:tc>
        <w:tc>
          <w:tcPr>
            <w:tcW w:w="590" w:type="dxa"/>
            <w:shd w:val="clear" w:color="auto" w:fill="FFFFFF" w:themeFill="background1"/>
          </w:tcPr>
          <w:p w14:paraId="4088E218" w14:textId="77777777" w:rsidR="00763EC8" w:rsidRPr="002E094E" w:rsidRDefault="00763EC8" w:rsidP="00763EC8">
            <w:pPr>
              <w:rPr>
                <w:sz w:val="20"/>
              </w:rPr>
            </w:pPr>
          </w:p>
        </w:tc>
        <w:tc>
          <w:tcPr>
            <w:tcW w:w="2683" w:type="dxa"/>
            <w:shd w:val="clear" w:color="auto" w:fill="FFFFFF" w:themeFill="background1"/>
          </w:tcPr>
          <w:p w14:paraId="5E568EBB" w14:textId="77777777" w:rsidR="00763EC8" w:rsidRPr="002E094E" w:rsidRDefault="00763EC8" w:rsidP="00763EC8">
            <w:pPr>
              <w:rPr>
                <w:sz w:val="20"/>
              </w:rPr>
            </w:pPr>
          </w:p>
        </w:tc>
      </w:tr>
    </w:tbl>
    <w:p w14:paraId="10054C4D" w14:textId="77777777" w:rsidR="00763EC8" w:rsidRDefault="00763EC8" w:rsidP="002C0E78">
      <w:pPr>
        <w:spacing w:line="240" w:lineRule="auto"/>
        <w:ind w:right="-471"/>
        <w:rPr>
          <w:b/>
        </w:rPr>
      </w:pPr>
    </w:p>
    <w:p w14:paraId="473FF3A6" w14:textId="77777777" w:rsidR="00763EC8" w:rsidRDefault="00763EC8" w:rsidP="002C0E78">
      <w:pPr>
        <w:spacing w:line="240" w:lineRule="auto"/>
        <w:ind w:right="-471"/>
        <w:rPr>
          <w:b/>
        </w:rPr>
      </w:pPr>
    </w:p>
    <w:p w14:paraId="0BD57A9D" w14:textId="491918BA" w:rsidR="002C0E78" w:rsidRDefault="002C0E78" w:rsidP="002C0E78">
      <w:pPr>
        <w:spacing w:line="240" w:lineRule="auto"/>
        <w:ind w:right="-472"/>
        <w:rPr>
          <w:b/>
        </w:rPr>
      </w:pPr>
      <w:r w:rsidRPr="002F7902">
        <w:rPr>
          <w:b/>
        </w:rPr>
        <w:t>Signature of Staff Member responsible for orientating the student: ______</w:t>
      </w:r>
      <w:r>
        <w:rPr>
          <w:b/>
        </w:rPr>
        <w:t>__________</w:t>
      </w:r>
      <w:r w:rsidR="002C3EC0">
        <w:rPr>
          <w:b/>
        </w:rPr>
        <w:t>_________</w:t>
      </w:r>
      <w:r>
        <w:rPr>
          <w:b/>
        </w:rPr>
        <w:t>__</w:t>
      </w:r>
    </w:p>
    <w:p w14:paraId="62D672AE" w14:textId="77777777" w:rsidR="002C3EC0" w:rsidRPr="002F7902" w:rsidRDefault="002C3EC0" w:rsidP="002C0E78">
      <w:pPr>
        <w:spacing w:line="240" w:lineRule="auto"/>
        <w:ind w:right="-472"/>
        <w:rPr>
          <w:b/>
        </w:rPr>
      </w:pPr>
    </w:p>
    <w:p w14:paraId="17CD9821" w14:textId="294E646E" w:rsidR="002C0E78" w:rsidRPr="002F7902" w:rsidRDefault="002C0E78" w:rsidP="002C0E78">
      <w:pPr>
        <w:spacing w:line="240" w:lineRule="auto"/>
        <w:rPr>
          <w:b/>
        </w:rPr>
      </w:pPr>
      <w:r w:rsidRPr="002F7902">
        <w:rPr>
          <w:b/>
        </w:rPr>
        <w:t>Designation: _________________________</w:t>
      </w:r>
      <w:r>
        <w:rPr>
          <w:b/>
        </w:rPr>
        <w:t>_________________________</w:t>
      </w:r>
      <w:r w:rsidR="002C3EC0">
        <w:rPr>
          <w:b/>
        </w:rPr>
        <w:t xml:space="preserve">                  </w:t>
      </w:r>
      <w:r>
        <w:rPr>
          <w:b/>
        </w:rPr>
        <w:t>Date:    /     /</w:t>
      </w:r>
    </w:p>
    <w:p w14:paraId="506318A8" w14:textId="77777777" w:rsidR="002C3EC0" w:rsidRDefault="002C3EC0" w:rsidP="002C0E78">
      <w:pPr>
        <w:spacing w:line="240" w:lineRule="auto"/>
        <w:rPr>
          <w:b/>
        </w:rPr>
      </w:pPr>
    </w:p>
    <w:p w14:paraId="4551DB37" w14:textId="71848E8F" w:rsidR="002C0E78" w:rsidRPr="00766945" w:rsidRDefault="002C0E78" w:rsidP="002C0E78">
      <w:pPr>
        <w:spacing w:line="240" w:lineRule="auto"/>
        <w:rPr>
          <w:b/>
        </w:rPr>
      </w:pPr>
      <w:r w:rsidRPr="002F7902">
        <w:rPr>
          <w:b/>
        </w:rPr>
        <w:t>Signature of student: __________</w:t>
      </w:r>
      <w:r>
        <w:rPr>
          <w:b/>
        </w:rPr>
        <w:t>_______________________________</w:t>
      </w:r>
      <w:r w:rsidRPr="002F7902">
        <w:rPr>
          <w:b/>
        </w:rPr>
        <w:t>_</w:t>
      </w:r>
      <w:r>
        <w:rPr>
          <w:b/>
        </w:rPr>
        <w:t>___</w:t>
      </w:r>
      <w:r w:rsidR="002C3EC0">
        <w:rPr>
          <w:b/>
        </w:rPr>
        <w:t xml:space="preserve">             </w:t>
      </w:r>
      <w:r w:rsidRPr="002F7902">
        <w:rPr>
          <w:b/>
        </w:rPr>
        <w:t xml:space="preserve">Date: </w:t>
      </w:r>
      <w:r>
        <w:rPr>
          <w:b/>
        </w:rPr>
        <w:t xml:space="preserve"> </w:t>
      </w:r>
      <w:r w:rsidRPr="002F7902">
        <w:rPr>
          <w:b/>
        </w:rPr>
        <w:t xml:space="preserve">  /   </w:t>
      </w:r>
      <w:r>
        <w:rPr>
          <w:b/>
        </w:rPr>
        <w:t xml:space="preserve"> /</w:t>
      </w:r>
      <w:r>
        <w:rPr>
          <w:b/>
        </w:rPr>
        <w:br/>
      </w:r>
    </w:p>
    <w:bookmarkEnd w:id="174"/>
    <w:p w14:paraId="79044F52" w14:textId="77777777" w:rsidR="00953485" w:rsidRPr="00B00854" w:rsidRDefault="00953485" w:rsidP="00953485">
      <w:pPr>
        <w:spacing w:line="240" w:lineRule="auto"/>
        <w:ind w:right="-471"/>
        <w:jc w:val="center"/>
        <w:rPr>
          <w:b/>
          <w:sz w:val="28"/>
          <w:szCs w:val="28"/>
        </w:rPr>
      </w:pPr>
      <w:r w:rsidRPr="00B00854">
        <w:rPr>
          <w:b/>
          <w:sz w:val="28"/>
          <w:szCs w:val="28"/>
        </w:rPr>
        <w:t>Please ensure you upload this to your Student Placement Online account following your first placement day.</w:t>
      </w:r>
    </w:p>
    <w:p w14:paraId="10AC6865" w14:textId="1ED55705" w:rsidR="002C7F0A" w:rsidRDefault="002C7F0A" w:rsidP="00457AC4">
      <w:pPr>
        <w:pStyle w:val="Heading3"/>
      </w:pPr>
    </w:p>
    <w:sectPr w:rsidR="002C7F0A" w:rsidSect="00E033AB">
      <w:headerReference w:type="default" r:id="rId48"/>
      <w:pgSz w:w="11906" w:h="16838"/>
      <w:pgMar w:top="1559"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D7D4" w14:textId="77777777" w:rsidR="008A4CE4" w:rsidRDefault="008A4CE4" w:rsidP="00225769">
      <w:pPr>
        <w:spacing w:after="0" w:line="240" w:lineRule="auto"/>
      </w:pPr>
      <w:r>
        <w:separator/>
      </w:r>
    </w:p>
  </w:endnote>
  <w:endnote w:type="continuationSeparator" w:id="0">
    <w:p w14:paraId="0DD1D945" w14:textId="77777777" w:rsidR="008A4CE4" w:rsidRDefault="008A4CE4"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90B2" w14:textId="77777777" w:rsidR="008A4CE4" w:rsidRPr="00C87A91" w:rsidRDefault="008A4CE4" w:rsidP="008A4CE4">
    <w:pPr>
      <w:pStyle w:val="Footer"/>
      <w:rPr>
        <w:noProof/>
        <w:color w:val="414042" w:themeColor="accent3"/>
        <w:sz w:val="16"/>
        <w:szCs w:val="16"/>
      </w:rPr>
    </w:pPr>
    <w:r w:rsidRPr="00C817E6">
      <w:rPr>
        <w:sz w:val="16"/>
        <w:szCs w:val="16"/>
      </w:rPr>
      <w:t>Clinical and Non-clinical Placement Procedure | V</w:t>
    </w:r>
    <w:r>
      <w:rPr>
        <w:sz w:val="16"/>
        <w:szCs w:val="16"/>
      </w:rPr>
      <w:t>04</w:t>
    </w:r>
    <w:r w:rsidRPr="00C817E6">
      <w:rPr>
        <w:sz w:val="16"/>
        <w:szCs w:val="16"/>
      </w:rPr>
      <w:t xml:space="preserve"> | </w:t>
    </w:r>
    <w:r>
      <w:rPr>
        <w:sz w:val="16"/>
        <w:szCs w:val="16"/>
      </w:rPr>
      <w:t>May</w:t>
    </w:r>
    <w:r w:rsidRPr="00C817E6">
      <w:rPr>
        <w:sz w:val="16"/>
        <w:szCs w:val="16"/>
      </w:rPr>
      <w:t xml:space="preserve"> 202</w:t>
    </w:r>
    <w:r>
      <w:rPr>
        <w:sz w:val="16"/>
        <w:szCs w:val="16"/>
      </w:rPr>
      <w:t>1</w:t>
    </w:r>
    <w:r w:rsidRPr="00C817E6">
      <w:rPr>
        <w:sz w:val="16"/>
        <w:szCs w:val="16"/>
      </w:rPr>
      <w:t xml:space="preserve"> | </w:t>
    </w:r>
    <w:r w:rsidRPr="00D2483A">
      <w:rPr>
        <w:sz w:val="16"/>
        <w:szCs w:val="16"/>
      </w:rPr>
      <w:t>AHDPD-46:2021</w:t>
    </w:r>
    <w:r w:rsidRPr="00FC3E80">
      <w:rPr>
        <w:color w:val="414042" w:themeColor="accent3"/>
        <w:sz w:val="16"/>
        <w:szCs w:val="16"/>
      </w:rPr>
      <w:tab/>
    </w:r>
    <w:r w:rsidRPr="00C87A91">
      <w:rPr>
        <w:color w:val="414042" w:themeColor="accent3"/>
        <w:sz w:val="16"/>
        <w:szCs w:val="16"/>
      </w:rPr>
      <w:t xml:space="preserve">Page </w:t>
    </w:r>
    <w:r w:rsidRPr="00C87A91">
      <w:rPr>
        <w:color w:val="414042" w:themeColor="accent3"/>
        <w:sz w:val="16"/>
        <w:szCs w:val="16"/>
      </w:rPr>
      <w:fldChar w:fldCharType="begin"/>
    </w:r>
    <w:r w:rsidRPr="00C87A91">
      <w:rPr>
        <w:color w:val="414042" w:themeColor="accent3"/>
        <w:sz w:val="16"/>
        <w:szCs w:val="16"/>
      </w:rPr>
      <w:instrText xml:space="preserve"> PAGE  \* Arabic  \* MERGEFORMAT </w:instrText>
    </w:r>
    <w:r w:rsidRPr="00C87A91">
      <w:rPr>
        <w:color w:val="414042" w:themeColor="accent3"/>
        <w:sz w:val="16"/>
        <w:szCs w:val="16"/>
      </w:rPr>
      <w:fldChar w:fldCharType="separate"/>
    </w:r>
    <w:r>
      <w:rPr>
        <w:color w:val="414042" w:themeColor="accent3"/>
        <w:sz w:val="16"/>
        <w:szCs w:val="16"/>
      </w:rPr>
      <w:t>2</w:t>
    </w:r>
    <w:r w:rsidRPr="00C87A91">
      <w:rPr>
        <w:color w:val="414042" w:themeColor="accent3"/>
        <w:sz w:val="16"/>
        <w:szCs w:val="16"/>
      </w:rPr>
      <w:fldChar w:fldCharType="end"/>
    </w:r>
    <w:r w:rsidRPr="00C87A91">
      <w:rPr>
        <w:color w:val="414042" w:themeColor="accent3"/>
        <w:sz w:val="16"/>
        <w:szCs w:val="16"/>
      </w:rPr>
      <w:t xml:space="preserve"> of </w:t>
    </w:r>
    <w:r w:rsidRPr="00C87A91">
      <w:rPr>
        <w:color w:val="414042" w:themeColor="accent3"/>
        <w:sz w:val="16"/>
        <w:szCs w:val="16"/>
      </w:rPr>
      <w:fldChar w:fldCharType="begin"/>
    </w:r>
    <w:r w:rsidRPr="00C87A91">
      <w:rPr>
        <w:color w:val="414042" w:themeColor="accent3"/>
        <w:sz w:val="16"/>
        <w:szCs w:val="16"/>
      </w:rPr>
      <w:instrText xml:space="preserve"> NUMPAGES  \* Arabic  \* MERGEFORMAT </w:instrText>
    </w:r>
    <w:r w:rsidRPr="00C87A91">
      <w:rPr>
        <w:color w:val="414042" w:themeColor="accent3"/>
        <w:sz w:val="16"/>
        <w:szCs w:val="16"/>
      </w:rPr>
      <w:fldChar w:fldCharType="separate"/>
    </w:r>
    <w:r>
      <w:rPr>
        <w:color w:val="414042" w:themeColor="accent3"/>
        <w:sz w:val="16"/>
        <w:szCs w:val="16"/>
      </w:rPr>
      <w:t>30</w:t>
    </w:r>
    <w:r w:rsidRPr="00C87A91">
      <w:rPr>
        <w:color w:val="414042" w:themeColor="accent3"/>
        <w:sz w:val="16"/>
        <w:szCs w:val="16"/>
      </w:rPr>
      <w:fldChar w:fldCharType="end"/>
    </w:r>
  </w:p>
  <w:p w14:paraId="31C3F2C1" w14:textId="77777777" w:rsidR="008A4CE4" w:rsidRDefault="008A4CE4" w:rsidP="008A4CE4">
    <w:pPr>
      <w:pStyle w:val="Footer"/>
      <w:jc w:val="center"/>
      <w:rPr>
        <w:noProof/>
        <w:color w:val="414042" w:themeColor="accent3"/>
        <w:sz w:val="16"/>
        <w:szCs w:val="16"/>
      </w:rPr>
    </w:pPr>
  </w:p>
  <w:p w14:paraId="51F637D0" w14:textId="78017F33" w:rsidR="008A4CE4" w:rsidRPr="008A4CE4" w:rsidRDefault="008A4CE4" w:rsidP="008A4CE4">
    <w:pPr>
      <w:pStyle w:val="Footer"/>
      <w:jc w:val="center"/>
      <w:rPr>
        <w:color w:val="414042" w:themeColor="accent3"/>
      </w:rPr>
    </w:pPr>
    <w:r>
      <w:rPr>
        <w:noProof/>
        <w:color w:val="414042" w:themeColor="accent3"/>
        <w:sz w:val="16"/>
        <w:szCs w:val="16"/>
      </w:rPr>
      <w:t>PRINTED COPIES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55E3" w14:textId="77777777" w:rsidR="008A4CE4" w:rsidRDefault="008A4CE4" w:rsidP="00225769">
      <w:pPr>
        <w:spacing w:after="0" w:line="240" w:lineRule="auto"/>
      </w:pPr>
      <w:r>
        <w:separator/>
      </w:r>
    </w:p>
  </w:footnote>
  <w:footnote w:type="continuationSeparator" w:id="0">
    <w:p w14:paraId="38489839" w14:textId="77777777" w:rsidR="008A4CE4" w:rsidRDefault="008A4CE4"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E5D5" w14:textId="3D730187" w:rsidR="008A4CE4" w:rsidRDefault="008A4CE4" w:rsidP="009306ED">
    <w:pPr>
      <w:pStyle w:val="Header"/>
      <w:tabs>
        <w:tab w:val="clear" w:pos="4513"/>
        <w:tab w:val="clear" w:pos="9026"/>
        <w:tab w:val="left" w:pos="161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71E6" w14:textId="772D95DC" w:rsidR="008A4CE4" w:rsidRPr="00304D05" w:rsidRDefault="008A4CE4" w:rsidP="00304D05">
    <w:pPr>
      <w:pStyle w:val="Header"/>
    </w:pPr>
    <w:r>
      <w:rPr>
        <w:noProof/>
        <w:lang w:eastAsia="en-AU"/>
      </w:rPr>
      <mc:AlternateContent>
        <mc:Choice Requires="wpg">
          <w:drawing>
            <wp:anchor distT="0" distB="0" distL="114300" distR="114300" simplePos="0" relativeHeight="251659264" behindDoc="0" locked="0" layoutInCell="1" allowOverlap="1" wp14:anchorId="0EF4425B" wp14:editId="19BBCB14">
              <wp:simplePos x="0" y="0"/>
              <wp:positionH relativeFrom="margin">
                <wp:align>right</wp:align>
              </wp:positionH>
              <wp:positionV relativeFrom="paragraph">
                <wp:posOffset>-3779639</wp:posOffset>
              </wp:positionV>
              <wp:extent cx="1147101" cy="7804150"/>
              <wp:effectExtent l="5080" t="0" r="1270" b="1270"/>
              <wp:wrapNone/>
              <wp:docPr id="2" name="Group 10"/>
              <wp:cNvGraphicFramePr/>
              <a:graphic xmlns:a="http://schemas.openxmlformats.org/drawingml/2006/main">
                <a:graphicData uri="http://schemas.microsoft.com/office/word/2010/wordprocessingGroup">
                  <wpg:wgp>
                    <wpg:cNvGrpSpPr/>
                    <wpg:grpSpPr>
                      <a:xfrm rot="16200000">
                        <a:off x="0" y="0"/>
                        <a:ext cx="1147101" cy="7804150"/>
                        <a:chOff x="3245491" y="-3245493"/>
                        <a:chExt cx="1544417" cy="8466165"/>
                      </a:xfrm>
                    </wpg:grpSpPr>
                    <wps:wsp>
                      <wps:cNvPr id="8" name="Rectangle 29"/>
                      <wps:cNvSpPr/>
                      <wps:spPr>
                        <a:xfrm>
                          <a:off x="3667891" y="-3212423"/>
                          <a:ext cx="1122017" cy="8433095"/>
                        </a:xfrm>
                        <a:custGeom>
                          <a:avLst/>
                          <a:gdLst>
                            <a:gd name="connsiteX0" fmla="*/ 0 w 1249825"/>
                            <a:gd name="connsiteY0" fmla="*/ 0 h 6896053"/>
                            <a:gd name="connsiteX1" fmla="*/ 1249825 w 1249825"/>
                            <a:gd name="connsiteY1" fmla="*/ 0 h 6896053"/>
                            <a:gd name="connsiteX2" fmla="*/ 1249825 w 1249825"/>
                            <a:gd name="connsiteY2" fmla="*/ 6858000 h 6896053"/>
                            <a:gd name="connsiteX3" fmla="*/ 1236382 w 1249825"/>
                            <a:gd name="connsiteY3" fmla="*/ 6896053 h 6896053"/>
                            <a:gd name="connsiteX4" fmla="*/ 0 w 1249825"/>
                            <a:gd name="connsiteY4" fmla="*/ 0 h 6896053"/>
                            <a:gd name="connsiteX0" fmla="*/ 0 w 1249825"/>
                            <a:gd name="connsiteY0" fmla="*/ 0 h 6858000"/>
                            <a:gd name="connsiteX1" fmla="*/ 1249825 w 1249825"/>
                            <a:gd name="connsiteY1" fmla="*/ 0 h 6858000"/>
                            <a:gd name="connsiteX2" fmla="*/ 1249825 w 1249825"/>
                            <a:gd name="connsiteY2" fmla="*/ 6858000 h 6858000"/>
                            <a:gd name="connsiteX3" fmla="*/ 941136 w 1249825"/>
                            <a:gd name="connsiteY3" fmla="*/ 6383351 h 6858000"/>
                            <a:gd name="connsiteX4" fmla="*/ 0 w 1249825"/>
                            <a:gd name="connsiteY4" fmla="*/ 0 h 6858000"/>
                            <a:gd name="connsiteX0" fmla="*/ 0 w 1265390"/>
                            <a:gd name="connsiteY0" fmla="*/ 0 h 6383351"/>
                            <a:gd name="connsiteX1" fmla="*/ 1249825 w 1265390"/>
                            <a:gd name="connsiteY1" fmla="*/ 0 h 6383351"/>
                            <a:gd name="connsiteX2" fmla="*/ 1265391 w 1265390"/>
                            <a:gd name="connsiteY2" fmla="*/ 6367893 h 6383351"/>
                            <a:gd name="connsiteX3" fmla="*/ 941136 w 1265390"/>
                            <a:gd name="connsiteY3" fmla="*/ 6383351 h 6383351"/>
                            <a:gd name="connsiteX4" fmla="*/ 0 w 1265390"/>
                            <a:gd name="connsiteY4" fmla="*/ 0 h 6383351"/>
                            <a:gd name="connsiteX0" fmla="*/ 0 w 1265392"/>
                            <a:gd name="connsiteY0" fmla="*/ 0 h 6367893"/>
                            <a:gd name="connsiteX1" fmla="*/ 1249825 w 1265392"/>
                            <a:gd name="connsiteY1" fmla="*/ 0 h 6367893"/>
                            <a:gd name="connsiteX2" fmla="*/ 1265391 w 1265392"/>
                            <a:gd name="connsiteY2" fmla="*/ 6367893 h 6367893"/>
                            <a:gd name="connsiteX3" fmla="*/ 894450 w 1265392"/>
                            <a:gd name="connsiteY3" fmla="*/ 6051585 h 6367893"/>
                            <a:gd name="connsiteX4" fmla="*/ 0 w 1265392"/>
                            <a:gd name="connsiteY4" fmla="*/ 0 h 6367893"/>
                            <a:gd name="connsiteX0" fmla="*/ 0 w 1265390"/>
                            <a:gd name="connsiteY0" fmla="*/ 0 h 6367893"/>
                            <a:gd name="connsiteX1" fmla="*/ 1249825 w 1265390"/>
                            <a:gd name="connsiteY1" fmla="*/ 0 h 6367893"/>
                            <a:gd name="connsiteX2" fmla="*/ 1265391 w 1265390"/>
                            <a:gd name="connsiteY2" fmla="*/ 6367893 h 6367893"/>
                            <a:gd name="connsiteX3" fmla="*/ 707707 w 1265390"/>
                            <a:gd name="connsiteY3" fmla="*/ 5983724 h 6367893"/>
                            <a:gd name="connsiteX4" fmla="*/ 0 w 1265390"/>
                            <a:gd name="connsiteY4" fmla="*/ 0 h 6367893"/>
                            <a:gd name="connsiteX0" fmla="*/ 0 w 1113054"/>
                            <a:gd name="connsiteY0" fmla="*/ 0 h 6374436"/>
                            <a:gd name="connsiteX1" fmla="*/ 1097488 w 1113054"/>
                            <a:gd name="connsiteY1" fmla="*/ 6543 h 6374436"/>
                            <a:gd name="connsiteX2" fmla="*/ 1113054 w 1113054"/>
                            <a:gd name="connsiteY2" fmla="*/ 6374436 h 6374436"/>
                            <a:gd name="connsiteX3" fmla="*/ 555370 w 1113054"/>
                            <a:gd name="connsiteY3" fmla="*/ 5990267 h 6374436"/>
                            <a:gd name="connsiteX4" fmla="*/ 0 w 1113054"/>
                            <a:gd name="connsiteY4" fmla="*/ 0 h 6374436"/>
                            <a:gd name="connsiteX0" fmla="*/ 0 w 1122017"/>
                            <a:gd name="connsiteY0" fmla="*/ 0 h 6675433"/>
                            <a:gd name="connsiteX1" fmla="*/ 1097488 w 1122017"/>
                            <a:gd name="connsiteY1" fmla="*/ 6543 h 6675433"/>
                            <a:gd name="connsiteX2" fmla="*/ 1122017 w 1122017"/>
                            <a:gd name="connsiteY2" fmla="*/ 6675433 h 6675433"/>
                            <a:gd name="connsiteX3" fmla="*/ 555370 w 1122017"/>
                            <a:gd name="connsiteY3" fmla="*/ 5990267 h 6675433"/>
                            <a:gd name="connsiteX4" fmla="*/ 0 w 1122017"/>
                            <a:gd name="connsiteY4" fmla="*/ 0 h 66754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2017" h="6675433">
                              <a:moveTo>
                                <a:pt x="0" y="0"/>
                              </a:moveTo>
                              <a:lnTo>
                                <a:pt x="1097488" y="6543"/>
                              </a:lnTo>
                              <a:cubicBezTo>
                                <a:pt x="1102677" y="2129174"/>
                                <a:pt x="1116828" y="4552802"/>
                                <a:pt x="1122017" y="6675433"/>
                              </a:cubicBezTo>
                              <a:lnTo>
                                <a:pt x="555370" y="5990267"/>
                              </a:lnTo>
                              <a:lnTo>
                                <a:pt x="0" y="0"/>
                              </a:lnTo>
                              <a:close/>
                            </a:path>
                          </a:pathLst>
                        </a:custGeom>
                        <a:solidFill>
                          <a:schemeClr val="accent1">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1" name="Rectangle 27"/>
                      <wps:cNvSpPr/>
                      <wps:spPr>
                        <a:xfrm>
                          <a:off x="3245491" y="-3245493"/>
                          <a:ext cx="1519891" cy="6247934"/>
                        </a:xfrm>
                        <a:custGeom>
                          <a:avLst/>
                          <a:gdLst>
                            <a:gd name="connsiteX0" fmla="*/ 0 w 2902020"/>
                            <a:gd name="connsiteY0" fmla="*/ 0 h 7984070"/>
                            <a:gd name="connsiteX1" fmla="*/ 2858013 w 2902020"/>
                            <a:gd name="connsiteY1" fmla="*/ 0 h 7984070"/>
                            <a:gd name="connsiteX2" fmla="*/ 2858013 w 2902020"/>
                            <a:gd name="connsiteY2" fmla="*/ 6866467 h 7984070"/>
                            <a:gd name="connsiteX3" fmla="*/ 2902019 w 2902020"/>
                            <a:gd name="connsiteY3" fmla="*/ 7984070 h 7984070"/>
                            <a:gd name="connsiteX4" fmla="*/ 0 w 2902020"/>
                            <a:gd name="connsiteY4" fmla="*/ 0 h 7984070"/>
                            <a:gd name="connsiteX0" fmla="*/ 0 w 2858013"/>
                            <a:gd name="connsiteY0" fmla="*/ 0 h 6866467"/>
                            <a:gd name="connsiteX1" fmla="*/ 2858013 w 2858013"/>
                            <a:gd name="connsiteY1" fmla="*/ 0 h 6866467"/>
                            <a:gd name="connsiteX2" fmla="*/ 2858013 w 2858013"/>
                            <a:gd name="connsiteY2" fmla="*/ 6866467 h 6866467"/>
                            <a:gd name="connsiteX3" fmla="*/ 2113457 w 2858013"/>
                            <a:gd name="connsiteY3" fmla="*/ 5672670 h 6866467"/>
                            <a:gd name="connsiteX4" fmla="*/ 0 w 2858013"/>
                            <a:gd name="connsiteY4" fmla="*/ 0 h 6866467"/>
                            <a:gd name="connsiteX0" fmla="*/ 0 w 2858013"/>
                            <a:gd name="connsiteY0" fmla="*/ 0 h 6866467"/>
                            <a:gd name="connsiteX1" fmla="*/ 2858013 w 2858013"/>
                            <a:gd name="connsiteY1" fmla="*/ 0 h 6866467"/>
                            <a:gd name="connsiteX2" fmla="*/ 2858013 w 2858013"/>
                            <a:gd name="connsiteY2" fmla="*/ 6866467 h 6866467"/>
                            <a:gd name="connsiteX3" fmla="*/ 1932951 w 2858013"/>
                            <a:gd name="connsiteY3" fmla="*/ 6206099 h 6866467"/>
                            <a:gd name="connsiteX4" fmla="*/ 0 w 2858013"/>
                            <a:gd name="connsiteY4" fmla="*/ 0 h 6866467"/>
                            <a:gd name="connsiteX0" fmla="*/ 1 w 2203681"/>
                            <a:gd name="connsiteY0" fmla="*/ 28576 h 6866467"/>
                            <a:gd name="connsiteX1" fmla="*/ 2203681 w 2203681"/>
                            <a:gd name="connsiteY1" fmla="*/ 0 h 6866467"/>
                            <a:gd name="connsiteX2" fmla="*/ 2203681 w 2203681"/>
                            <a:gd name="connsiteY2" fmla="*/ 6866467 h 6866467"/>
                            <a:gd name="connsiteX3" fmla="*/ 1278619 w 2203681"/>
                            <a:gd name="connsiteY3" fmla="*/ 6206099 h 6866467"/>
                            <a:gd name="connsiteX4" fmla="*/ 1 w 2203681"/>
                            <a:gd name="connsiteY4" fmla="*/ 28576 h 6866467"/>
                            <a:gd name="connsiteX0" fmla="*/ 1 w 2203681"/>
                            <a:gd name="connsiteY0" fmla="*/ 28576 h 6866467"/>
                            <a:gd name="connsiteX1" fmla="*/ 2203681 w 2203681"/>
                            <a:gd name="connsiteY1" fmla="*/ 0 h 6866467"/>
                            <a:gd name="connsiteX2" fmla="*/ 2203681 w 2203681"/>
                            <a:gd name="connsiteY2" fmla="*/ 6866467 h 6866467"/>
                            <a:gd name="connsiteX3" fmla="*/ 1143240 w 2203681"/>
                            <a:gd name="connsiteY3" fmla="*/ 5987016 h 6866467"/>
                            <a:gd name="connsiteX4" fmla="*/ 1 w 2203681"/>
                            <a:gd name="connsiteY4" fmla="*/ 28576 h 6866467"/>
                            <a:gd name="connsiteX0" fmla="*/ 1 w 2203681"/>
                            <a:gd name="connsiteY0" fmla="*/ 28576 h 6866467"/>
                            <a:gd name="connsiteX1" fmla="*/ 2203681 w 2203681"/>
                            <a:gd name="connsiteY1" fmla="*/ 0 h 6866467"/>
                            <a:gd name="connsiteX2" fmla="*/ 2203681 w 2203681"/>
                            <a:gd name="connsiteY2" fmla="*/ 6866467 h 6866467"/>
                            <a:gd name="connsiteX3" fmla="*/ 1702811 w 2203681"/>
                            <a:gd name="connsiteY3" fmla="*/ 5979399 h 6866467"/>
                            <a:gd name="connsiteX4" fmla="*/ 1 w 2203681"/>
                            <a:gd name="connsiteY4" fmla="*/ 28576 h 6866467"/>
                            <a:gd name="connsiteX0" fmla="*/ 1 w 2203681"/>
                            <a:gd name="connsiteY0" fmla="*/ 28576 h 6866467"/>
                            <a:gd name="connsiteX1" fmla="*/ 2203681 w 2203681"/>
                            <a:gd name="connsiteY1" fmla="*/ 0 h 6866467"/>
                            <a:gd name="connsiteX2" fmla="*/ 2203681 w 2203681"/>
                            <a:gd name="connsiteY2" fmla="*/ 6866467 h 6866467"/>
                            <a:gd name="connsiteX3" fmla="*/ 1612560 w 2203681"/>
                            <a:gd name="connsiteY3" fmla="*/ 6002263 h 6866467"/>
                            <a:gd name="connsiteX4" fmla="*/ 1 w 2203681"/>
                            <a:gd name="connsiteY4" fmla="*/ 28576 h 686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03681" h="6866467">
                              <a:moveTo>
                                <a:pt x="1" y="28576"/>
                              </a:moveTo>
                              <a:lnTo>
                                <a:pt x="2203681" y="0"/>
                              </a:lnTo>
                              <a:lnTo>
                                <a:pt x="2203681" y="6866467"/>
                              </a:lnTo>
                              <a:lnTo>
                                <a:pt x="1612560" y="6002263"/>
                              </a:lnTo>
                              <a:lnTo>
                                <a:pt x="1" y="28576"/>
                              </a:lnTo>
                              <a:close/>
                            </a:path>
                          </a:pathLst>
                        </a:custGeom>
                        <a:solidFill>
                          <a:schemeClr val="accent2">
                            <a:lumMod val="75000"/>
                            <a:alpha val="70000"/>
                          </a:schemeClr>
                        </a:solidFill>
                        <a:ln>
                          <a:noFill/>
                        </a:ln>
                        <a:effectLst/>
                      </wps:spPr>
                      <wps:style>
                        <a:lnRef idx="1">
                          <a:schemeClr val="accent1"/>
                        </a:lnRef>
                        <a:fillRef idx="3">
                          <a:schemeClr val="accent1"/>
                        </a:fillRef>
                        <a:effectRef idx="2">
                          <a:schemeClr val="accent1"/>
                        </a:effectRef>
                        <a:fontRef idx="minor">
                          <a:schemeClr val="lt1"/>
                        </a:fontRef>
                      </wps:style>
                      <wps:bodyPr/>
                    </wps:wsp>
                  </wpg:wgp>
                </a:graphicData>
              </a:graphic>
            </wp:anchor>
          </w:drawing>
        </mc:Choice>
        <mc:Fallback>
          <w:pict>
            <v:group w14:anchorId="19B34256" id="Group 10" o:spid="_x0000_s1026" style="position:absolute;margin-left:39.1pt;margin-top:-297.6pt;width:90.3pt;height:614.5pt;rotation:-90;z-index:251659264;mso-position-horizontal:right;mso-position-horizontal-relative:margin" coordorigin="32454,-32454" coordsize="15444,8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">
              <v:shape id="Rectangle 29" o:spid="_x0000_s1027" style="position:absolute;left:36678;top:-32124;width:11221;height:84330;visibility:visible;mso-wrap-style:square;v-text-anchor:top" coordsize="1122017,667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" path="m,l1097488,6543v5189,2122631,19340,4546259,24529,6668890l555370,5990267,,xe" fillcolor="#002677 [3204]" stroked="f">
                <v:fill opacity="49087f"/>
                <v:path arrowok="t" o:connecttype="custom" o:connectlocs="0,0;1097488,8266;1122017,8433095;555370,7567523;0,0" o:connectangles="0,0,0,0,0"/>
              </v:shape>
              <v:shape id="Rectangle 27" o:spid="_x0000_s1028" style="position:absolute;left:32454;top:-32454;width:15199;height:62478;visibility:visible;mso-wrap-style:square;v-text-anchor:top" coordsize="2203681,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" path="m1,28576l2203681,r,6866467l1612560,6002263,1,28576xe" fillcolor="#46b8bd [2405]" stroked="f">
                <v:fill opacity="46003f"/>
                <v:path arrowok="t" o:connecttype="custom" o:connectlocs="1,26002;1519891,0;1519891,6247934;1112192,5461578;1,26002" o:connectangles="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8A16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11C3C"/>
    <w:multiLevelType w:val="hybridMultilevel"/>
    <w:tmpl w:val="8052714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696409B"/>
    <w:multiLevelType w:val="hybridMultilevel"/>
    <w:tmpl w:val="95569AC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133BC9"/>
    <w:multiLevelType w:val="hybridMultilevel"/>
    <w:tmpl w:val="7D6AEF54"/>
    <w:lvl w:ilvl="0" w:tplc="2474E57E">
      <w:start w:val="1"/>
      <w:numFmt w:val="bullet"/>
      <w:lvlText w:val="•"/>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F4109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884DD0">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3EA43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0325A">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FC326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A02B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0EBD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02C4E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B047D8"/>
    <w:multiLevelType w:val="hybridMultilevel"/>
    <w:tmpl w:val="9C5E486C"/>
    <w:lvl w:ilvl="0" w:tplc="C8C4AF60">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C9F2A6D"/>
    <w:multiLevelType w:val="hybridMultilevel"/>
    <w:tmpl w:val="ACC0B74E"/>
    <w:lvl w:ilvl="0" w:tplc="ACCA31B2">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24EE9E">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EA3D84">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3CB87A">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EFC20">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18D4D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0EE9C8">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E05B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7EF1C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281EC8"/>
    <w:multiLevelType w:val="hybridMultilevel"/>
    <w:tmpl w:val="4DECE724"/>
    <w:lvl w:ilvl="0" w:tplc="E05CE058">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1484AA">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DE8FEC">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A2828C">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C42EBE">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F6C4DA">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22CB8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293DC">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6414B2">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0F418A"/>
    <w:multiLevelType w:val="hybridMultilevel"/>
    <w:tmpl w:val="D60ACE1E"/>
    <w:lvl w:ilvl="0" w:tplc="1004B8F2">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83C46"/>
    <w:multiLevelType w:val="hybridMultilevel"/>
    <w:tmpl w:val="65B2CBD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9" w15:restartNumberingAfterBreak="0">
    <w:nsid w:val="2ABA628A"/>
    <w:multiLevelType w:val="hybridMultilevel"/>
    <w:tmpl w:val="23C46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27EEF"/>
    <w:multiLevelType w:val="hybridMultilevel"/>
    <w:tmpl w:val="1B9692C8"/>
    <w:lvl w:ilvl="0" w:tplc="948AD87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573F0C"/>
    <w:multiLevelType w:val="hybridMultilevel"/>
    <w:tmpl w:val="F47A8A5E"/>
    <w:lvl w:ilvl="0" w:tplc="BFC8FE06">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69A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E424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D25B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63F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5C65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6A13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CAA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8853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0065D2"/>
    <w:multiLevelType w:val="hybridMultilevel"/>
    <w:tmpl w:val="E392D810"/>
    <w:lvl w:ilvl="0" w:tplc="84B6C346">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2093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C40C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28E7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50BD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A2A8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0ECC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023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2842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8D78D4"/>
    <w:multiLevelType w:val="multilevel"/>
    <w:tmpl w:val="4C4698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363B68"/>
    <w:multiLevelType w:val="hybridMultilevel"/>
    <w:tmpl w:val="EF6A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463B8"/>
    <w:multiLevelType w:val="hybridMultilevel"/>
    <w:tmpl w:val="E2069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CB73A8"/>
    <w:multiLevelType w:val="hybridMultilevel"/>
    <w:tmpl w:val="6AB2B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6B2649D"/>
    <w:multiLevelType w:val="hybridMultilevel"/>
    <w:tmpl w:val="6A026CF4"/>
    <w:lvl w:ilvl="0" w:tplc="35AC8C56">
      <w:start w:val="1"/>
      <w:numFmt w:val="decimal"/>
      <w:lvlText w:val="%1."/>
      <w:lvlJc w:val="left"/>
      <w:pPr>
        <w:ind w:left="645" w:hanging="428"/>
      </w:pPr>
      <w:rPr>
        <w:rFonts w:ascii="Calibri" w:eastAsia="Calibri" w:hAnsi="Calibri" w:cs="Calibri" w:hint="default"/>
        <w:spacing w:val="-3"/>
        <w:w w:val="100"/>
        <w:sz w:val="24"/>
        <w:szCs w:val="24"/>
      </w:rPr>
    </w:lvl>
    <w:lvl w:ilvl="1" w:tplc="34DAEDAC">
      <w:numFmt w:val="bullet"/>
      <w:lvlText w:val="•"/>
      <w:lvlJc w:val="left"/>
      <w:pPr>
        <w:ind w:left="1526" w:hanging="428"/>
      </w:pPr>
      <w:rPr>
        <w:rFonts w:hint="default"/>
      </w:rPr>
    </w:lvl>
    <w:lvl w:ilvl="2" w:tplc="8F74DBFC">
      <w:numFmt w:val="bullet"/>
      <w:lvlText w:val="•"/>
      <w:lvlJc w:val="left"/>
      <w:pPr>
        <w:ind w:left="2413" w:hanging="428"/>
      </w:pPr>
      <w:rPr>
        <w:rFonts w:hint="default"/>
      </w:rPr>
    </w:lvl>
    <w:lvl w:ilvl="3" w:tplc="E8383318">
      <w:numFmt w:val="bullet"/>
      <w:lvlText w:val="•"/>
      <w:lvlJc w:val="left"/>
      <w:pPr>
        <w:ind w:left="3299" w:hanging="428"/>
      </w:pPr>
      <w:rPr>
        <w:rFonts w:hint="default"/>
      </w:rPr>
    </w:lvl>
    <w:lvl w:ilvl="4" w:tplc="A8204804">
      <w:numFmt w:val="bullet"/>
      <w:lvlText w:val="•"/>
      <w:lvlJc w:val="left"/>
      <w:pPr>
        <w:ind w:left="4186" w:hanging="428"/>
      </w:pPr>
      <w:rPr>
        <w:rFonts w:hint="default"/>
      </w:rPr>
    </w:lvl>
    <w:lvl w:ilvl="5" w:tplc="38D6BF30">
      <w:numFmt w:val="bullet"/>
      <w:lvlText w:val="•"/>
      <w:lvlJc w:val="left"/>
      <w:pPr>
        <w:ind w:left="5073" w:hanging="428"/>
      </w:pPr>
      <w:rPr>
        <w:rFonts w:hint="default"/>
      </w:rPr>
    </w:lvl>
    <w:lvl w:ilvl="6" w:tplc="29BA5326">
      <w:numFmt w:val="bullet"/>
      <w:lvlText w:val="•"/>
      <w:lvlJc w:val="left"/>
      <w:pPr>
        <w:ind w:left="5959" w:hanging="428"/>
      </w:pPr>
      <w:rPr>
        <w:rFonts w:hint="default"/>
      </w:rPr>
    </w:lvl>
    <w:lvl w:ilvl="7" w:tplc="3C9807B2">
      <w:numFmt w:val="bullet"/>
      <w:lvlText w:val="•"/>
      <w:lvlJc w:val="left"/>
      <w:pPr>
        <w:ind w:left="6846" w:hanging="428"/>
      </w:pPr>
      <w:rPr>
        <w:rFonts w:hint="default"/>
      </w:rPr>
    </w:lvl>
    <w:lvl w:ilvl="8" w:tplc="AE22B9A2">
      <w:numFmt w:val="bullet"/>
      <w:lvlText w:val="•"/>
      <w:lvlJc w:val="left"/>
      <w:pPr>
        <w:ind w:left="7733" w:hanging="428"/>
      </w:pPr>
      <w:rPr>
        <w:rFonts w:hint="default"/>
      </w:rPr>
    </w:lvl>
  </w:abstractNum>
  <w:abstractNum w:abstractNumId="18" w15:restartNumberingAfterBreak="0">
    <w:nsid w:val="51171BF4"/>
    <w:multiLevelType w:val="hybridMultilevel"/>
    <w:tmpl w:val="E8CC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FB3C5B"/>
    <w:multiLevelType w:val="hybridMultilevel"/>
    <w:tmpl w:val="54048AAA"/>
    <w:lvl w:ilvl="0" w:tplc="035E99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EDA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223D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1E82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4ABC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6E52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F426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6238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CFE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E62671"/>
    <w:multiLevelType w:val="hybridMultilevel"/>
    <w:tmpl w:val="E72887A4"/>
    <w:lvl w:ilvl="0" w:tplc="80781ED0">
      <w:start w:val="1"/>
      <w:numFmt w:val="bullet"/>
      <w:lvlText w:val="•"/>
      <w:lvlJc w:val="left"/>
      <w:pPr>
        <w:ind w:left="70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1" w15:restartNumberingAfterBreak="0">
    <w:nsid w:val="5C685AEA"/>
    <w:multiLevelType w:val="hybridMultilevel"/>
    <w:tmpl w:val="98043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AC6EC7"/>
    <w:multiLevelType w:val="hybridMultilevel"/>
    <w:tmpl w:val="210A07E6"/>
    <w:lvl w:ilvl="0" w:tplc="80781ED0">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54215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D64BF6">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FA9E12">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58F75A">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BED222">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489620">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E7256">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548636">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020FB0"/>
    <w:multiLevelType w:val="multilevel"/>
    <w:tmpl w:val="9B9E865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642420D"/>
    <w:multiLevelType w:val="hybridMultilevel"/>
    <w:tmpl w:val="15C44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C623E9"/>
    <w:multiLevelType w:val="hybridMultilevel"/>
    <w:tmpl w:val="ABE85988"/>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27" w15:restartNumberingAfterBreak="0">
    <w:nsid w:val="6CFE26E7"/>
    <w:multiLevelType w:val="hybridMultilevel"/>
    <w:tmpl w:val="E84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FF1767"/>
    <w:multiLevelType w:val="hybridMultilevel"/>
    <w:tmpl w:val="1DBE6A80"/>
    <w:lvl w:ilvl="0" w:tplc="3F3AF2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E6C5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D0D3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B269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B883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C870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F455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4B9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9C1B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6806A34"/>
    <w:multiLevelType w:val="hybridMultilevel"/>
    <w:tmpl w:val="13D43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127A3E"/>
    <w:multiLevelType w:val="hybridMultilevel"/>
    <w:tmpl w:val="C53E87A0"/>
    <w:lvl w:ilvl="0" w:tplc="8730E35C">
      <w:numFmt w:val="bullet"/>
      <w:lvlText w:val=""/>
      <w:lvlJc w:val="left"/>
      <w:pPr>
        <w:ind w:left="645" w:hanging="428"/>
      </w:pPr>
      <w:rPr>
        <w:rFonts w:ascii="Symbol" w:eastAsia="Symbol" w:hAnsi="Symbol" w:cs="Symbol" w:hint="default"/>
        <w:w w:val="100"/>
        <w:sz w:val="24"/>
        <w:szCs w:val="24"/>
      </w:rPr>
    </w:lvl>
    <w:lvl w:ilvl="1" w:tplc="04404734">
      <w:numFmt w:val="bullet"/>
      <w:lvlText w:val="•"/>
      <w:lvlJc w:val="left"/>
      <w:pPr>
        <w:ind w:left="1526" w:hanging="428"/>
      </w:pPr>
      <w:rPr>
        <w:rFonts w:hint="default"/>
      </w:rPr>
    </w:lvl>
    <w:lvl w:ilvl="2" w:tplc="F81CE7D2">
      <w:numFmt w:val="bullet"/>
      <w:lvlText w:val="•"/>
      <w:lvlJc w:val="left"/>
      <w:pPr>
        <w:ind w:left="2413" w:hanging="428"/>
      </w:pPr>
      <w:rPr>
        <w:rFonts w:hint="default"/>
      </w:rPr>
    </w:lvl>
    <w:lvl w:ilvl="3" w:tplc="23B09C6C">
      <w:numFmt w:val="bullet"/>
      <w:lvlText w:val="•"/>
      <w:lvlJc w:val="left"/>
      <w:pPr>
        <w:ind w:left="3299" w:hanging="428"/>
      </w:pPr>
      <w:rPr>
        <w:rFonts w:hint="default"/>
      </w:rPr>
    </w:lvl>
    <w:lvl w:ilvl="4" w:tplc="71DC8FA4">
      <w:numFmt w:val="bullet"/>
      <w:lvlText w:val="•"/>
      <w:lvlJc w:val="left"/>
      <w:pPr>
        <w:ind w:left="4186" w:hanging="428"/>
      </w:pPr>
      <w:rPr>
        <w:rFonts w:hint="default"/>
      </w:rPr>
    </w:lvl>
    <w:lvl w:ilvl="5" w:tplc="15D61706">
      <w:numFmt w:val="bullet"/>
      <w:lvlText w:val="•"/>
      <w:lvlJc w:val="left"/>
      <w:pPr>
        <w:ind w:left="5073" w:hanging="428"/>
      </w:pPr>
      <w:rPr>
        <w:rFonts w:hint="default"/>
      </w:rPr>
    </w:lvl>
    <w:lvl w:ilvl="6" w:tplc="953A8172">
      <w:numFmt w:val="bullet"/>
      <w:lvlText w:val="•"/>
      <w:lvlJc w:val="left"/>
      <w:pPr>
        <w:ind w:left="5959" w:hanging="428"/>
      </w:pPr>
      <w:rPr>
        <w:rFonts w:hint="default"/>
      </w:rPr>
    </w:lvl>
    <w:lvl w:ilvl="7" w:tplc="6390E0CE">
      <w:numFmt w:val="bullet"/>
      <w:lvlText w:val="•"/>
      <w:lvlJc w:val="left"/>
      <w:pPr>
        <w:ind w:left="6846" w:hanging="428"/>
      </w:pPr>
      <w:rPr>
        <w:rFonts w:hint="default"/>
      </w:rPr>
    </w:lvl>
    <w:lvl w:ilvl="8" w:tplc="D1B0CE00">
      <w:numFmt w:val="bullet"/>
      <w:lvlText w:val="•"/>
      <w:lvlJc w:val="left"/>
      <w:pPr>
        <w:ind w:left="7733" w:hanging="428"/>
      </w:pPr>
      <w:rPr>
        <w:rFonts w:hint="default"/>
      </w:rPr>
    </w:lvl>
  </w:abstractNum>
  <w:abstractNum w:abstractNumId="31" w15:restartNumberingAfterBreak="0">
    <w:nsid w:val="7DCA7E26"/>
    <w:multiLevelType w:val="hybridMultilevel"/>
    <w:tmpl w:val="80DCD4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5"/>
  </w:num>
  <w:num w:numId="5">
    <w:abstractNumId w:val="31"/>
  </w:num>
  <w:num w:numId="6">
    <w:abstractNumId w:val="27"/>
  </w:num>
  <w:num w:numId="7">
    <w:abstractNumId w:val="21"/>
  </w:num>
  <w:num w:numId="8">
    <w:abstractNumId w:val="24"/>
  </w:num>
  <w:num w:numId="9">
    <w:abstractNumId w:val="14"/>
  </w:num>
  <w:num w:numId="10">
    <w:abstractNumId w:val="18"/>
  </w:num>
  <w:num w:numId="11">
    <w:abstractNumId w:val="17"/>
  </w:num>
  <w:num w:numId="12">
    <w:abstractNumId w:val="30"/>
  </w:num>
  <w:num w:numId="13">
    <w:abstractNumId w:val="10"/>
  </w:num>
  <w:num w:numId="14">
    <w:abstractNumId w:val="16"/>
  </w:num>
  <w:num w:numId="15">
    <w:abstractNumId w:val="23"/>
  </w:num>
  <w:num w:numId="16">
    <w:abstractNumId w:val="2"/>
  </w:num>
  <w:num w:numId="17">
    <w:abstractNumId w:val="1"/>
  </w:num>
  <w:num w:numId="18">
    <w:abstractNumId w:val="8"/>
  </w:num>
  <w:num w:numId="19">
    <w:abstractNumId w:val="26"/>
  </w:num>
  <w:num w:numId="20">
    <w:abstractNumId w:val="22"/>
  </w:num>
  <w:num w:numId="21">
    <w:abstractNumId w:val="6"/>
  </w:num>
  <w:num w:numId="22">
    <w:abstractNumId w:val="5"/>
  </w:num>
  <w:num w:numId="23">
    <w:abstractNumId w:val="11"/>
  </w:num>
  <w:num w:numId="24">
    <w:abstractNumId w:val="19"/>
  </w:num>
  <w:num w:numId="25">
    <w:abstractNumId w:val="3"/>
  </w:num>
  <w:num w:numId="26">
    <w:abstractNumId w:val="12"/>
  </w:num>
  <w:num w:numId="27">
    <w:abstractNumId w:val="28"/>
  </w:num>
  <w:num w:numId="28">
    <w:abstractNumId w:val="20"/>
  </w:num>
  <w:num w:numId="29">
    <w:abstractNumId w:val="15"/>
  </w:num>
  <w:num w:numId="30">
    <w:abstractNumId w:val="9"/>
  </w:num>
  <w:num w:numId="31">
    <w:abstractNumId w:val="29"/>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6865"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26"/>
    <w:rsid w:val="00000822"/>
    <w:rsid w:val="00004B91"/>
    <w:rsid w:val="00012DA7"/>
    <w:rsid w:val="00014646"/>
    <w:rsid w:val="0001473F"/>
    <w:rsid w:val="00015018"/>
    <w:rsid w:val="000347FB"/>
    <w:rsid w:val="00035A11"/>
    <w:rsid w:val="00041397"/>
    <w:rsid w:val="00041D05"/>
    <w:rsid w:val="00042268"/>
    <w:rsid w:val="00043534"/>
    <w:rsid w:val="00047707"/>
    <w:rsid w:val="000513FD"/>
    <w:rsid w:val="00052D11"/>
    <w:rsid w:val="00053BD7"/>
    <w:rsid w:val="00053D2F"/>
    <w:rsid w:val="0005461D"/>
    <w:rsid w:val="0005626F"/>
    <w:rsid w:val="0005685E"/>
    <w:rsid w:val="000570A6"/>
    <w:rsid w:val="00060FBE"/>
    <w:rsid w:val="00061582"/>
    <w:rsid w:val="000664F1"/>
    <w:rsid w:val="00066923"/>
    <w:rsid w:val="00075506"/>
    <w:rsid w:val="00080493"/>
    <w:rsid w:val="00082EB1"/>
    <w:rsid w:val="00083D66"/>
    <w:rsid w:val="0009157D"/>
    <w:rsid w:val="000A4C7E"/>
    <w:rsid w:val="000A6268"/>
    <w:rsid w:val="000B339B"/>
    <w:rsid w:val="000B4DF9"/>
    <w:rsid w:val="000B5934"/>
    <w:rsid w:val="000C36A3"/>
    <w:rsid w:val="000C3973"/>
    <w:rsid w:val="000C48B1"/>
    <w:rsid w:val="000C57C6"/>
    <w:rsid w:val="000C76AA"/>
    <w:rsid w:val="000D331C"/>
    <w:rsid w:val="000D713F"/>
    <w:rsid w:val="000D742A"/>
    <w:rsid w:val="000E058F"/>
    <w:rsid w:val="000E07C3"/>
    <w:rsid w:val="000E1B91"/>
    <w:rsid w:val="000E77F0"/>
    <w:rsid w:val="000F1EB3"/>
    <w:rsid w:val="000F288B"/>
    <w:rsid w:val="000F3A4B"/>
    <w:rsid w:val="000F79EA"/>
    <w:rsid w:val="0010164B"/>
    <w:rsid w:val="00103509"/>
    <w:rsid w:val="00110D97"/>
    <w:rsid w:val="00112DAD"/>
    <w:rsid w:val="001165F3"/>
    <w:rsid w:val="001171E4"/>
    <w:rsid w:val="0012007C"/>
    <w:rsid w:val="00120D33"/>
    <w:rsid w:val="00124B00"/>
    <w:rsid w:val="00126471"/>
    <w:rsid w:val="00126ADF"/>
    <w:rsid w:val="00127D91"/>
    <w:rsid w:val="00130B0C"/>
    <w:rsid w:val="00131C06"/>
    <w:rsid w:val="001324A3"/>
    <w:rsid w:val="0013537D"/>
    <w:rsid w:val="0013675B"/>
    <w:rsid w:val="00137347"/>
    <w:rsid w:val="00144A90"/>
    <w:rsid w:val="00146820"/>
    <w:rsid w:val="0015114A"/>
    <w:rsid w:val="00156D5E"/>
    <w:rsid w:val="001600FA"/>
    <w:rsid w:val="00161AE4"/>
    <w:rsid w:val="001621F1"/>
    <w:rsid w:val="0016317C"/>
    <w:rsid w:val="00164AA5"/>
    <w:rsid w:val="0017051B"/>
    <w:rsid w:val="00170902"/>
    <w:rsid w:val="00170F82"/>
    <w:rsid w:val="001745C3"/>
    <w:rsid w:val="00174ECE"/>
    <w:rsid w:val="00175212"/>
    <w:rsid w:val="001819E4"/>
    <w:rsid w:val="00184284"/>
    <w:rsid w:val="00184480"/>
    <w:rsid w:val="00184D6D"/>
    <w:rsid w:val="00184F59"/>
    <w:rsid w:val="00186FB7"/>
    <w:rsid w:val="00187537"/>
    <w:rsid w:val="00191413"/>
    <w:rsid w:val="00192C70"/>
    <w:rsid w:val="001935B4"/>
    <w:rsid w:val="00193907"/>
    <w:rsid w:val="001A1DD6"/>
    <w:rsid w:val="001A2273"/>
    <w:rsid w:val="001A48FE"/>
    <w:rsid w:val="001B0DC3"/>
    <w:rsid w:val="001B219B"/>
    <w:rsid w:val="001B3430"/>
    <w:rsid w:val="001B3D2A"/>
    <w:rsid w:val="001B7C05"/>
    <w:rsid w:val="001C108E"/>
    <w:rsid w:val="001C263F"/>
    <w:rsid w:val="001C49E1"/>
    <w:rsid w:val="001D140D"/>
    <w:rsid w:val="001D150B"/>
    <w:rsid w:val="001D195F"/>
    <w:rsid w:val="001D7907"/>
    <w:rsid w:val="001E0BEA"/>
    <w:rsid w:val="001E0BED"/>
    <w:rsid w:val="001E172A"/>
    <w:rsid w:val="001E30A5"/>
    <w:rsid w:val="001E3C99"/>
    <w:rsid w:val="001E3D5B"/>
    <w:rsid w:val="001E4A13"/>
    <w:rsid w:val="001E4EF9"/>
    <w:rsid w:val="001E579B"/>
    <w:rsid w:val="001E5FF2"/>
    <w:rsid w:val="001E651C"/>
    <w:rsid w:val="001E7077"/>
    <w:rsid w:val="001E7A17"/>
    <w:rsid w:val="001F29F4"/>
    <w:rsid w:val="001F5AE3"/>
    <w:rsid w:val="001F656A"/>
    <w:rsid w:val="002012D2"/>
    <w:rsid w:val="00204871"/>
    <w:rsid w:val="002068D5"/>
    <w:rsid w:val="00211BFA"/>
    <w:rsid w:val="00212F1D"/>
    <w:rsid w:val="00213C84"/>
    <w:rsid w:val="00213CFD"/>
    <w:rsid w:val="0022138F"/>
    <w:rsid w:val="00225769"/>
    <w:rsid w:val="00225E3B"/>
    <w:rsid w:val="00226B1C"/>
    <w:rsid w:val="00227104"/>
    <w:rsid w:val="0023668B"/>
    <w:rsid w:val="00240DC9"/>
    <w:rsid w:val="00242601"/>
    <w:rsid w:val="002427B0"/>
    <w:rsid w:val="00242E3E"/>
    <w:rsid w:val="00246EDC"/>
    <w:rsid w:val="00247BAF"/>
    <w:rsid w:val="00251D96"/>
    <w:rsid w:val="00253A48"/>
    <w:rsid w:val="00256701"/>
    <w:rsid w:val="0026085A"/>
    <w:rsid w:val="002700D3"/>
    <w:rsid w:val="00273D1B"/>
    <w:rsid w:val="00281830"/>
    <w:rsid w:val="002832F3"/>
    <w:rsid w:val="00284581"/>
    <w:rsid w:val="00284D13"/>
    <w:rsid w:val="0029220E"/>
    <w:rsid w:val="00292A6B"/>
    <w:rsid w:val="00294B76"/>
    <w:rsid w:val="00294F1A"/>
    <w:rsid w:val="0029602D"/>
    <w:rsid w:val="0029655B"/>
    <w:rsid w:val="002A0163"/>
    <w:rsid w:val="002A295E"/>
    <w:rsid w:val="002A721D"/>
    <w:rsid w:val="002B2713"/>
    <w:rsid w:val="002B2E89"/>
    <w:rsid w:val="002B3511"/>
    <w:rsid w:val="002B3F13"/>
    <w:rsid w:val="002B5D29"/>
    <w:rsid w:val="002B6792"/>
    <w:rsid w:val="002B7DA1"/>
    <w:rsid w:val="002C0E78"/>
    <w:rsid w:val="002C2181"/>
    <w:rsid w:val="002C3EC0"/>
    <w:rsid w:val="002C58B8"/>
    <w:rsid w:val="002C7500"/>
    <w:rsid w:val="002C75BC"/>
    <w:rsid w:val="002C7F0A"/>
    <w:rsid w:val="002D173E"/>
    <w:rsid w:val="002D1CA0"/>
    <w:rsid w:val="002D22CF"/>
    <w:rsid w:val="002D56A1"/>
    <w:rsid w:val="002D59A9"/>
    <w:rsid w:val="002D5A00"/>
    <w:rsid w:val="002E1FA1"/>
    <w:rsid w:val="002E63E1"/>
    <w:rsid w:val="002E6515"/>
    <w:rsid w:val="002E6517"/>
    <w:rsid w:val="002F17B7"/>
    <w:rsid w:val="002F2A26"/>
    <w:rsid w:val="002F6CB3"/>
    <w:rsid w:val="002F7DE5"/>
    <w:rsid w:val="002F7DF1"/>
    <w:rsid w:val="0030050C"/>
    <w:rsid w:val="003007EA"/>
    <w:rsid w:val="003027B6"/>
    <w:rsid w:val="00304D05"/>
    <w:rsid w:val="00307023"/>
    <w:rsid w:val="00307FDA"/>
    <w:rsid w:val="00312C39"/>
    <w:rsid w:val="00315D75"/>
    <w:rsid w:val="00316819"/>
    <w:rsid w:val="00316881"/>
    <w:rsid w:val="00317101"/>
    <w:rsid w:val="003172CB"/>
    <w:rsid w:val="00330A1E"/>
    <w:rsid w:val="00333A73"/>
    <w:rsid w:val="003352BA"/>
    <w:rsid w:val="0033770B"/>
    <w:rsid w:val="0034072B"/>
    <w:rsid w:val="0034085F"/>
    <w:rsid w:val="003412E9"/>
    <w:rsid w:val="00342839"/>
    <w:rsid w:val="00343086"/>
    <w:rsid w:val="003444DC"/>
    <w:rsid w:val="0034622B"/>
    <w:rsid w:val="003518BF"/>
    <w:rsid w:val="0035392C"/>
    <w:rsid w:val="00355CA7"/>
    <w:rsid w:val="0036465D"/>
    <w:rsid w:val="00372544"/>
    <w:rsid w:val="0037341B"/>
    <w:rsid w:val="00374A6F"/>
    <w:rsid w:val="00376B5F"/>
    <w:rsid w:val="003817A2"/>
    <w:rsid w:val="00381CA5"/>
    <w:rsid w:val="00385468"/>
    <w:rsid w:val="003871EB"/>
    <w:rsid w:val="00390075"/>
    <w:rsid w:val="00390DAE"/>
    <w:rsid w:val="00393B2B"/>
    <w:rsid w:val="00393FF3"/>
    <w:rsid w:val="00395D4C"/>
    <w:rsid w:val="0039618C"/>
    <w:rsid w:val="0039633A"/>
    <w:rsid w:val="00396B90"/>
    <w:rsid w:val="003A0D26"/>
    <w:rsid w:val="003A2A9E"/>
    <w:rsid w:val="003A407A"/>
    <w:rsid w:val="003A40A7"/>
    <w:rsid w:val="003A5ADA"/>
    <w:rsid w:val="003A6511"/>
    <w:rsid w:val="003B27A2"/>
    <w:rsid w:val="003B28A5"/>
    <w:rsid w:val="003B2C15"/>
    <w:rsid w:val="003B3F9A"/>
    <w:rsid w:val="003B57A1"/>
    <w:rsid w:val="003B661D"/>
    <w:rsid w:val="003B720D"/>
    <w:rsid w:val="003C218A"/>
    <w:rsid w:val="003C4430"/>
    <w:rsid w:val="003C5F3E"/>
    <w:rsid w:val="003D10DD"/>
    <w:rsid w:val="003D2996"/>
    <w:rsid w:val="003D3B16"/>
    <w:rsid w:val="003D4B8A"/>
    <w:rsid w:val="003D60E0"/>
    <w:rsid w:val="003D709B"/>
    <w:rsid w:val="003D7463"/>
    <w:rsid w:val="003E0103"/>
    <w:rsid w:val="003E2401"/>
    <w:rsid w:val="003E3974"/>
    <w:rsid w:val="003E621B"/>
    <w:rsid w:val="003E727F"/>
    <w:rsid w:val="003E79DE"/>
    <w:rsid w:val="003F01DF"/>
    <w:rsid w:val="00403F53"/>
    <w:rsid w:val="00407C75"/>
    <w:rsid w:val="00413071"/>
    <w:rsid w:val="004132C5"/>
    <w:rsid w:val="00414064"/>
    <w:rsid w:val="00417745"/>
    <w:rsid w:val="00424F36"/>
    <w:rsid w:val="00426903"/>
    <w:rsid w:val="00430454"/>
    <w:rsid w:val="004326A8"/>
    <w:rsid w:val="00436B86"/>
    <w:rsid w:val="0043706A"/>
    <w:rsid w:val="004401B0"/>
    <w:rsid w:val="00441154"/>
    <w:rsid w:val="00441D90"/>
    <w:rsid w:val="00442224"/>
    <w:rsid w:val="004444C9"/>
    <w:rsid w:val="004444EE"/>
    <w:rsid w:val="004524CF"/>
    <w:rsid w:val="00452582"/>
    <w:rsid w:val="004549FE"/>
    <w:rsid w:val="00454D38"/>
    <w:rsid w:val="00457AC4"/>
    <w:rsid w:val="00462060"/>
    <w:rsid w:val="00463C1A"/>
    <w:rsid w:val="00463EEC"/>
    <w:rsid w:val="004640FF"/>
    <w:rsid w:val="00465490"/>
    <w:rsid w:val="00466780"/>
    <w:rsid w:val="004728AE"/>
    <w:rsid w:val="00473805"/>
    <w:rsid w:val="00473D47"/>
    <w:rsid w:val="00473FD3"/>
    <w:rsid w:val="00477432"/>
    <w:rsid w:val="00480DA2"/>
    <w:rsid w:val="00486165"/>
    <w:rsid w:val="0049014C"/>
    <w:rsid w:val="0049319D"/>
    <w:rsid w:val="004931C7"/>
    <w:rsid w:val="004957A2"/>
    <w:rsid w:val="00496381"/>
    <w:rsid w:val="00496721"/>
    <w:rsid w:val="004A178D"/>
    <w:rsid w:val="004A1C33"/>
    <w:rsid w:val="004B285D"/>
    <w:rsid w:val="004C221A"/>
    <w:rsid w:val="004C416A"/>
    <w:rsid w:val="004C55B7"/>
    <w:rsid w:val="004C5D35"/>
    <w:rsid w:val="004D0A68"/>
    <w:rsid w:val="004D0D76"/>
    <w:rsid w:val="004D20BF"/>
    <w:rsid w:val="004D31D0"/>
    <w:rsid w:val="004D31F1"/>
    <w:rsid w:val="004D4286"/>
    <w:rsid w:val="004D4733"/>
    <w:rsid w:val="004D4A3E"/>
    <w:rsid w:val="004D4B45"/>
    <w:rsid w:val="004D681B"/>
    <w:rsid w:val="004D6C3E"/>
    <w:rsid w:val="004D7B29"/>
    <w:rsid w:val="004E14DE"/>
    <w:rsid w:val="004E2562"/>
    <w:rsid w:val="004E43EB"/>
    <w:rsid w:val="004E4E4E"/>
    <w:rsid w:val="004E7CE8"/>
    <w:rsid w:val="004F1BEF"/>
    <w:rsid w:val="004F2B91"/>
    <w:rsid w:val="004F3034"/>
    <w:rsid w:val="004F435E"/>
    <w:rsid w:val="0050248A"/>
    <w:rsid w:val="00506D24"/>
    <w:rsid w:val="005077D2"/>
    <w:rsid w:val="005118F6"/>
    <w:rsid w:val="00517DA5"/>
    <w:rsid w:val="00517FA4"/>
    <w:rsid w:val="00520566"/>
    <w:rsid w:val="0053005E"/>
    <w:rsid w:val="00530F88"/>
    <w:rsid w:val="00534E1F"/>
    <w:rsid w:val="005361BC"/>
    <w:rsid w:val="005412CE"/>
    <w:rsid w:val="00544EC6"/>
    <w:rsid w:val="0054683B"/>
    <w:rsid w:val="00552527"/>
    <w:rsid w:val="00552E16"/>
    <w:rsid w:val="0055532A"/>
    <w:rsid w:val="005558E1"/>
    <w:rsid w:val="005564A4"/>
    <w:rsid w:val="0055674C"/>
    <w:rsid w:val="005618AE"/>
    <w:rsid w:val="005626A6"/>
    <w:rsid w:val="00563FD8"/>
    <w:rsid w:val="00564817"/>
    <w:rsid w:val="0056512E"/>
    <w:rsid w:val="0056561D"/>
    <w:rsid w:val="005706E9"/>
    <w:rsid w:val="00570849"/>
    <w:rsid w:val="00574578"/>
    <w:rsid w:val="00575E58"/>
    <w:rsid w:val="00576416"/>
    <w:rsid w:val="00577C65"/>
    <w:rsid w:val="00581121"/>
    <w:rsid w:val="005840B8"/>
    <w:rsid w:val="00585EE7"/>
    <w:rsid w:val="005867DF"/>
    <w:rsid w:val="00592081"/>
    <w:rsid w:val="0059346A"/>
    <w:rsid w:val="005A0348"/>
    <w:rsid w:val="005A1FA3"/>
    <w:rsid w:val="005A27C0"/>
    <w:rsid w:val="005A3CAE"/>
    <w:rsid w:val="005A4691"/>
    <w:rsid w:val="005A74FF"/>
    <w:rsid w:val="005A7C67"/>
    <w:rsid w:val="005B234E"/>
    <w:rsid w:val="005B3D8A"/>
    <w:rsid w:val="005C1D68"/>
    <w:rsid w:val="005C2E2C"/>
    <w:rsid w:val="005C58FA"/>
    <w:rsid w:val="005C63FA"/>
    <w:rsid w:val="005D2629"/>
    <w:rsid w:val="005D54F1"/>
    <w:rsid w:val="005D5820"/>
    <w:rsid w:val="005E03EB"/>
    <w:rsid w:val="005E32B1"/>
    <w:rsid w:val="005E3D07"/>
    <w:rsid w:val="005E6B49"/>
    <w:rsid w:val="005E6B58"/>
    <w:rsid w:val="005E7AA8"/>
    <w:rsid w:val="005F02C2"/>
    <w:rsid w:val="005F70F7"/>
    <w:rsid w:val="006065E8"/>
    <w:rsid w:val="00607B4C"/>
    <w:rsid w:val="00610940"/>
    <w:rsid w:val="006155F0"/>
    <w:rsid w:val="00616766"/>
    <w:rsid w:val="00620386"/>
    <w:rsid w:val="0062180D"/>
    <w:rsid w:val="00623BA4"/>
    <w:rsid w:val="0062406C"/>
    <w:rsid w:val="00624FDD"/>
    <w:rsid w:val="006253B6"/>
    <w:rsid w:val="006274BF"/>
    <w:rsid w:val="00627BD8"/>
    <w:rsid w:val="00635F82"/>
    <w:rsid w:val="006361D0"/>
    <w:rsid w:val="00637BE8"/>
    <w:rsid w:val="00640A07"/>
    <w:rsid w:val="00644F89"/>
    <w:rsid w:val="006553EC"/>
    <w:rsid w:val="00655674"/>
    <w:rsid w:val="00656746"/>
    <w:rsid w:val="0067005A"/>
    <w:rsid w:val="00680130"/>
    <w:rsid w:val="0068226E"/>
    <w:rsid w:val="006824E0"/>
    <w:rsid w:val="00687846"/>
    <w:rsid w:val="00691C90"/>
    <w:rsid w:val="0069388D"/>
    <w:rsid w:val="0069410F"/>
    <w:rsid w:val="006A0160"/>
    <w:rsid w:val="006A245D"/>
    <w:rsid w:val="006A5DDB"/>
    <w:rsid w:val="006A6989"/>
    <w:rsid w:val="006B1C0D"/>
    <w:rsid w:val="006B3640"/>
    <w:rsid w:val="006B61AC"/>
    <w:rsid w:val="006B6C90"/>
    <w:rsid w:val="006B7CA7"/>
    <w:rsid w:val="006C1521"/>
    <w:rsid w:val="006C2614"/>
    <w:rsid w:val="006C39B7"/>
    <w:rsid w:val="006C4E7E"/>
    <w:rsid w:val="006C5493"/>
    <w:rsid w:val="006C7001"/>
    <w:rsid w:val="006D11DF"/>
    <w:rsid w:val="006D3EF5"/>
    <w:rsid w:val="006E0951"/>
    <w:rsid w:val="006E1BFB"/>
    <w:rsid w:val="006E2604"/>
    <w:rsid w:val="006E462E"/>
    <w:rsid w:val="006E71A5"/>
    <w:rsid w:val="006F2C65"/>
    <w:rsid w:val="006F47AA"/>
    <w:rsid w:val="00700B1E"/>
    <w:rsid w:val="00701911"/>
    <w:rsid w:val="00702088"/>
    <w:rsid w:val="00702564"/>
    <w:rsid w:val="00703AA8"/>
    <w:rsid w:val="00703CCF"/>
    <w:rsid w:val="007043C7"/>
    <w:rsid w:val="0070590D"/>
    <w:rsid w:val="00712F00"/>
    <w:rsid w:val="0071363F"/>
    <w:rsid w:val="00721B04"/>
    <w:rsid w:val="00721E2A"/>
    <w:rsid w:val="00724D61"/>
    <w:rsid w:val="00735CAA"/>
    <w:rsid w:val="00742E09"/>
    <w:rsid w:val="00745956"/>
    <w:rsid w:val="00746818"/>
    <w:rsid w:val="00747FC4"/>
    <w:rsid w:val="00751199"/>
    <w:rsid w:val="00752457"/>
    <w:rsid w:val="0075415F"/>
    <w:rsid w:val="00754898"/>
    <w:rsid w:val="00760169"/>
    <w:rsid w:val="007606B4"/>
    <w:rsid w:val="00763EC8"/>
    <w:rsid w:val="007640E0"/>
    <w:rsid w:val="00766E67"/>
    <w:rsid w:val="00770E66"/>
    <w:rsid w:val="00774889"/>
    <w:rsid w:val="00774FDE"/>
    <w:rsid w:val="00776F2D"/>
    <w:rsid w:val="0077776F"/>
    <w:rsid w:val="00777EE3"/>
    <w:rsid w:val="007812CF"/>
    <w:rsid w:val="00785234"/>
    <w:rsid w:val="00794ACF"/>
    <w:rsid w:val="00797332"/>
    <w:rsid w:val="007A682A"/>
    <w:rsid w:val="007A791F"/>
    <w:rsid w:val="007A7F29"/>
    <w:rsid w:val="007B03DA"/>
    <w:rsid w:val="007B1713"/>
    <w:rsid w:val="007B3138"/>
    <w:rsid w:val="007B40DC"/>
    <w:rsid w:val="007B6F78"/>
    <w:rsid w:val="007C10BA"/>
    <w:rsid w:val="007C2324"/>
    <w:rsid w:val="007C2806"/>
    <w:rsid w:val="007C2A6C"/>
    <w:rsid w:val="007D31EF"/>
    <w:rsid w:val="007D3514"/>
    <w:rsid w:val="007E4E9A"/>
    <w:rsid w:val="007E712E"/>
    <w:rsid w:val="007F2D82"/>
    <w:rsid w:val="007F5CFF"/>
    <w:rsid w:val="008010B6"/>
    <w:rsid w:val="00803EB8"/>
    <w:rsid w:val="00807031"/>
    <w:rsid w:val="00807B35"/>
    <w:rsid w:val="0081013E"/>
    <w:rsid w:val="008113B4"/>
    <w:rsid w:val="008114F0"/>
    <w:rsid w:val="00812957"/>
    <w:rsid w:val="008130A8"/>
    <w:rsid w:val="0081413C"/>
    <w:rsid w:val="00814D74"/>
    <w:rsid w:val="0081527A"/>
    <w:rsid w:val="00815B20"/>
    <w:rsid w:val="00815CB8"/>
    <w:rsid w:val="00822A89"/>
    <w:rsid w:val="008248D1"/>
    <w:rsid w:val="00824AA4"/>
    <w:rsid w:val="00824DCC"/>
    <w:rsid w:val="0082586A"/>
    <w:rsid w:val="00827EDE"/>
    <w:rsid w:val="00842EF4"/>
    <w:rsid w:val="00845AA0"/>
    <w:rsid w:val="008540FA"/>
    <w:rsid w:val="008566EA"/>
    <w:rsid w:val="00861E1B"/>
    <w:rsid w:val="00863446"/>
    <w:rsid w:val="00863E4E"/>
    <w:rsid w:val="00867895"/>
    <w:rsid w:val="0087684F"/>
    <w:rsid w:val="00876CAC"/>
    <w:rsid w:val="00881FCD"/>
    <w:rsid w:val="0088353C"/>
    <w:rsid w:val="00886079"/>
    <w:rsid w:val="00890B5F"/>
    <w:rsid w:val="00891F34"/>
    <w:rsid w:val="00895C04"/>
    <w:rsid w:val="008A077F"/>
    <w:rsid w:val="008A1B21"/>
    <w:rsid w:val="008A4CE4"/>
    <w:rsid w:val="008A51E8"/>
    <w:rsid w:val="008B0AC9"/>
    <w:rsid w:val="008B0EF9"/>
    <w:rsid w:val="008B39DA"/>
    <w:rsid w:val="008B55D2"/>
    <w:rsid w:val="008B5C21"/>
    <w:rsid w:val="008B791D"/>
    <w:rsid w:val="008C2049"/>
    <w:rsid w:val="008D0538"/>
    <w:rsid w:val="008D0D9A"/>
    <w:rsid w:val="008D2CA8"/>
    <w:rsid w:val="008D66AB"/>
    <w:rsid w:val="008E0CD4"/>
    <w:rsid w:val="008E4CD0"/>
    <w:rsid w:val="008E5C51"/>
    <w:rsid w:val="008F2CF5"/>
    <w:rsid w:val="008F3034"/>
    <w:rsid w:val="008F5E84"/>
    <w:rsid w:val="008F65FF"/>
    <w:rsid w:val="00901E01"/>
    <w:rsid w:val="00904BC8"/>
    <w:rsid w:val="00907133"/>
    <w:rsid w:val="009071E8"/>
    <w:rsid w:val="009118F6"/>
    <w:rsid w:val="00912168"/>
    <w:rsid w:val="009139C7"/>
    <w:rsid w:val="009149B8"/>
    <w:rsid w:val="0091550B"/>
    <w:rsid w:val="0091658D"/>
    <w:rsid w:val="00917142"/>
    <w:rsid w:val="00920EF6"/>
    <w:rsid w:val="00921C0B"/>
    <w:rsid w:val="00922A50"/>
    <w:rsid w:val="009236B2"/>
    <w:rsid w:val="00925F13"/>
    <w:rsid w:val="00926417"/>
    <w:rsid w:val="009277AD"/>
    <w:rsid w:val="009306ED"/>
    <w:rsid w:val="00932D30"/>
    <w:rsid w:val="00933BFA"/>
    <w:rsid w:val="00934661"/>
    <w:rsid w:val="00936C28"/>
    <w:rsid w:val="00936E45"/>
    <w:rsid w:val="0093796A"/>
    <w:rsid w:val="00942585"/>
    <w:rsid w:val="00942767"/>
    <w:rsid w:val="0094333E"/>
    <w:rsid w:val="00945CC4"/>
    <w:rsid w:val="00946533"/>
    <w:rsid w:val="00947567"/>
    <w:rsid w:val="00947A11"/>
    <w:rsid w:val="0095050A"/>
    <w:rsid w:val="00953485"/>
    <w:rsid w:val="0095369F"/>
    <w:rsid w:val="00953E59"/>
    <w:rsid w:val="0095533A"/>
    <w:rsid w:val="00955C25"/>
    <w:rsid w:val="00957565"/>
    <w:rsid w:val="00957D5D"/>
    <w:rsid w:val="00964D8D"/>
    <w:rsid w:val="00964EDA"/>
    <w:rsid w:val="0096731B"/>
    <w:rsid w:val="00970842"/>
    <w:rsid w:val="00972A13"/>
    <w:rsid w:val="00972D70"/>
    <w:rsid w:val="0097363B"/>
    <w:rsid w:val="00975A13"/>
    <w:rsid w:val="00980AB9"/>
    <w:rsid w:val="00982385"/>
    <w:rsid w:val="009846B6"/>
    <w:rsid w:val="009903CC"/>
    <w:rsid w:val="00994719"/>
    <w:rsid w:val="00996693"/>
    <w:rsid w:val="00997704"/>
    <w:rsid w:val="009A2981"/>
    <w:rsid w:val="009A336D"/>
    <w:rsid w:val="009C11CF"/>
    <w:rsid w:val="009C2AED"/>
    <w:rsid w:val="009C3BB0"/>
    <w:rsid w:val="009D4238"/>
    <w:rsid w:val="009D4626"/>
    <w:rsid w:val="009D5E09"/>
    <w:rsid w:val="009D5EE5"/>
    <w:rsid w:val="009D5F1E"/>
    <w:rsid w:val="009D7580"/>
    <w:rsid w:val="009E00C4"/>
    <w:rsid w:val="009E0E38"/>
    <w:rsid w:val="009E31CD"/>
    <w:rsid w:val="009E53F4"/>
    <w:rsid w:val="009F72C8"/>
    <w:rsid w:val="00A01509"/>
    <w:rsid w:val="00A02651"/>
    <w:rsid w:val="00A0337B"/>
    <w:rsid w:val="00A035E4"/>
    <w:rsid w:val="00A07C43"/>
    <w:rsid w:val="00A116EA"/>
    <w:rsid w:val="00A11739"/>
    <w:rsid w:val="00A13570"/>
    <w:rsid w:val="00A151B6"/>
    <w:rsid w:val="00A1579B"/>
    <w:rsid w:val="00A15BE7"/>
    <w:rsid w:val="00A17252"/>
    <w:rsid w:val="00A20CEA"/>
    <w:rsid w:val="00A23246"/>
    <w:rsid w:val="00A24C42"/>
    <w:rsid w:val="00A2629A"/>
    <w:rsid w:val="00A26F1E"/>
    <w:rsid w:val="00A272D4"/>
    <w:rsid w:val="00A2737A"/>
    <w:rsid w:val="00A303C6"/>
    <w:rsid w:val="00A34EAB"/>
    <w:rsid w:val="00A350F5"/>
    <w:rsid w:val="00A355CE"/>
    <w:rsid w:val="00A41CE9"/>
    <w:rsid w:val="00A41E01"/>
    <w:rsid w:val="00A470E3"/>
    <w:rsid w:val="00A47C92"/>
    <w:rsid w:val="00A53BE7"/>
    <w:rsid w:val="00A558A7"/>
    <w:rsid w:val="00A655BE"/>
    <w:rsid w:val="00A721C0"/>
    <w:rsid w:val="00A7294C"/>
    <w:rsid w:val="00A774B1"/>
    <w:rsid w:val="00A84013"/>
    <w:rsid w:val="00A84E3E"/>
    <w:rsid w:val="00A860AF"/>
    <w:rsid w:val="00A864E0"/>
    <w:rsid w:val="00A875F3"/>
    <w:rsid w:val="00A90E16"/>
    <w:rsid w:val="00A91C8A"/>
    <w:rsid w:val="00A957B0"/>
    <w:rsid w:val="00A96CD8"/>
    <w:rsid w:val="00A979FD"/>
    <w:rsid w:val="00AA2E86"/>
    <w:rsid w:val="00AA2F04"/>
    <w:rsid w:val="00AA3549"/>
    <w:rsid w:val="00AB3A1D"/>
    <w:rsid w:val="00AB3BAC"/>
    <w:rsid w:val="00AB704D"/>
    <w:rsid w:val="00AC0797"/>
    <w:rsid w:val="00AD628A"/>
    <w:rsid w:val="00AE05E1"/>
    <w:rsid w:val="00AE0AC0"/>
    <w:rsid w:val="00AE2123"/>
    <w:rsid w:val="00AE486F"/>
    <w:rsid w:val="00AE59E5"/>
    <w:rsid w:val="00AE629D"/>
    <w:rsid w:val="00AE6DBC"/>
    <w:rsid w:val="00AF22E7"/>
    <w:rsid w:val="00AF3F61"/>
    <w:rsid w:val="00AF5C4F"/>
    <w:rsid w:val="00AF62FB"/>
    <w:rsid w:val="00AF67A9"/>
    <w:rsid w:val="00B024D9"/>
    <w:rsid w:val="00B03FFF"/>
    <w:rsid w:val="00B058EF"/>
    <w:rsid w:val="00B1151B"/>
    <w:rsid w:val="00B170A2"/>
    <w:rsid w:val="00B17F72"/>
    <w:rsid w:val="00B22277"/>
    <w:rsid w:val="00B2718B"/>
    <w:rsid w:val="00B31526"/>
    <w:rsid w:val="00B32694"/>
    <w:rsid w:val="00B326A7"/>
    <w:rsid w:val="00B33322"/>
    <w:rsid w:val="00B33FA0"/>
    <w:rsid w:val="00B34124"/>
    <w:rsid w:val="00B36C89"/>
    <w:rsid w:val="00B41CEE"/>
    <w:rsid w:val="00B47F44"/>
    <w:rsid w:val="00B55EF6"/>
    <w:rsid w:val="00B61468"/>
    <w:rsid w:val="00B61582"/>
    <w:rsid w:val="00B6217E"/>
    <w:rsid w:val="00B627C5"/>
    <w:rsid w:val="00B64367"/>
    <w:rsid w:val="00B64C8C"/>
    <w:rsid w:val="00B6769D"/>
    <w:rsid w:val="00B6772A"/>
    <w:rsid w:val="00B91976"/>
    <w:rsid w:val="00B92CED"/>
    <w:rsid w:val="00B968C2"/>
    <w:rsid w:val="00BA1722"/>
    <w:rsid w:val="00BA1DA9"/>
    <w:rsid w:val="00BA529D"/>
    <w:rsid w:val="00BA6C5D"/>
    <w:rsid w:val="00BB1B98"/>
    <w:rsid w:val="00BB5BAF"/>
    <w:rsid w:val="00BC12C5"/>
    <w:rsid w:val="00BC2A56"/>
    <w:rsid w:val="00BC4D26"/>
    <w:rsid w:val="00BC5518"/>
    <w:rsid w:val="00BD054F"/>
    <w:rsid w:val="00BD078D"/>
    <w:rsid w:val="00BD2A18"/>
    <w:rsid w:val="00BD429D"/>
    <w:rsid w:val="00BD5B3C"/>
    <w:rsid w:val="00BD6D69"/>
    <w:rsid w:val="00BE35A2"/>
    <w:rsid w:val="00BE4EDA"/>
    <w:rsid w:val="00BE5D7D"/>
    <w:rsid w:val="00BF1825"/>
    <w:rsid w:val="00BF1D14"/>
    <w:rsid w:val="00BF325C"/>
    <w:rsid w:val="00BF35EB"/>
    <w:rsid w:val="00BF36A0"/>
    <w:rsid w:val="00BF3884"/>
    <w:rsid w:val="00BF52DE"/>
    <w:rsid w:val="00C00318"/>
    <w:rsid w:val="00C04091"/>
    <w:rsid w:val="00C055ED"/>
    <w:rsid w:val="00C07276"/>
    <w:rsid w:val="00C1101B"/>
    <w:rsid w:val="00C11030"/>
    <w:rsid w:val="00C111B1"/>
    <w:rsid w:val="00C15F4D"/>
    <w:rsid w:val="00C202F8"/>
    <w:rsid w:val="00C20D92"/>
    <w:rsid w:val="00C221C1"/>
    <w:rsid w:val="00C24670"/>
    <w:rsid w:val="00C24D8E"/>
    <w:rsid w:val="00C25557"/>
    <w:rsid w:val="00C26293"/>
    <w:rsid w:val="00C30C71"/>
    <w:rsid w:val="00C32FD3"/>
    <w:rsid w:val="00C3347F"/>
    <w:rsid w:val="00C33B14"/>
    <w:rsid w:val="00C34B43"/>
    <w:rsid w:val="00C36F3E"/>
    <w:rsid w:val="00C37A4C"/>
    <w:rsid w:val="00C40F86"/>
    <w:rsid w:val="00C43EF4"/>
    <w:rsid w:val="00C4612C"/>
    <w:rsid w:val="00C51F7F"/>
    <w:rsid w:val="00C54D16"/>
    <w:rsid w:val="00C55135"/>
    <w:rsid w:val="00C57A55"/>
    <w:rsid w:val="00C57CB1"/>
    <w:rsid w:val="00C62A0C"/>
    <w:rsid w:val="00C724D0"/>
    <w:rsid w:val="00C72B12"/>
    <w:rsid w:val="00C73A5D"/>
    <w:rsid w:val="00C74397"/>
    <w:rsid w:val="00C76E2D"/>
    <w:rsid w:val="00C76FFF"/>
    <w:rsid w:val="00C77386"/>
    <w:rsid w:val="00C817E6"/>
    <w:rsid w:val="00C818BB"/>
    <w:rsid w:val="00C81C9A"/>
    <w:rsid w:val="00C82214"/>
    <w:rsid w:val="00C8459F"/>
    <w:rsid w:val="00C84E28"/>
    <w:rsid w:val="00C874D5"/>
    <w:rsid w:val="00C87A91"/>
    <w:rsid w:val="00C90647"/>
    <w:rsid w:val="00C91310"/>
    <w:rsid w:val="00CA0192"/>
    <w:rsid w:val="00CA70E7"/>
    <w:rsid w:val="00CB02F0"/>
    <w:rsid w:val="00CB2E17"/>
    <w:rsid w:val="00CB797C"/>
    <w:rsid w:val="00CB7E08"/>
    <w:rsid w:val="00CC150C"/>
    <w:rsid w:val="00CC373D"/>
    <w:rsid w:val="00CC3D4A"/>
    <w:rsid w:val="00CC4F4F"/>
    <w:rsid w:val="00CC5AD8"/>
    <w:rsid w:val="00CD11C3"/>
    <w:rsid w:val="00CD434F"/>
    <w:rsid w:val="00CE1D90"/>
    <w:rsid w:val="00CE2446"/>
    <w:rsid w:val="00CE5F47"/>
    <w:rsid w:val="00CF3925"/>
    <w:rsid w:val="00D027B9"/>
    <w:rsid w:val="00D052B4"/>
    <w:rsid w:val="00D07A8B"/>
    <w:rsid w:val="00D10F72"/>
    <w:rsid w:val="00D1606B"/>
    <w:rsid w:val="00D17891"/>
    <w:rsid w:val="00D223CA"/>
    <w:rsid w:val="00D228B8"/>
    <w:rsid w:val="00D23F54"/>
    <w:rsid w:val="00D2483A"/>
    <w:rsid w:val="00D25B97"/>
    <w:rsid w:val="00D25E0F"/>
    <w:rsid w:val="00D27637"/>
    <w:rsid w:val="00D316D6"/>
    <w:rsid w:val="00D32043"/>
    <w:rsid w:val="00D3635A"/>
    <w:rsid w:val="00D36920"/>
    <w:rsid w:val="00D36B09"/>
    <w:rsid w:val="00D434D3"/>
    <w:rsid w:val="00D4358F"/>
    <w:rsid w:val="00D443D7"/>
    <w:rsid w:val="00D50D07"/>
    <w:rsid w:val="00D5188B"/>
    <w:rsid w:val="00D520E7"/>
    <w:rsid w:val="00D56DA0"/>
    <w:rsid w:val="00D627BE"/>
    <w:rsid w:val="00D65295"/>
    <w:rsid w:val="00D6578B"/>
    <w:rsid w:val="00D71B35"/>
    <w:rsid w:val="00D8001F"/>
    <w:rsid w:val="00D802D8"/>
    <w:rsid w:val="00D811AF"/>
    <w:rsid w:val="00D81CB0"/>
    <w:rsid w:val="00D82211"/>
    <w:rsid w:val="00D83C25"/>
    <w:rsid w:val="00D87671"/>
    <w:rsid w:val="00D9014C"/>
    <w:rsid w:val="00D966EF"/>
    <w:rsid w:val="00D967DA"/>
    <w:rsid w:val="00D96A05"/>
    <w:rsid w:val="00D96ACC"/>
    <w:rsid w:val="00D974FB"/>
    <w:rsid w:val="00DA031B"/>
    <w:rsid w:val="00DA0967"/>
    <w:rsid w:val="00DA48F8"/>
    <w:rsid w:val="00DA60A4"/>
    <w:rsid w:val="00DB1843"/>
    <w:rsid w:val="00DB207B"/>
    <w:rsid w:val="00DB6108"/>
    <w:rsid w:val="00DB71AE"/>
    <w:rsid w:val="00DC008F"/>
    <w:rsid w:val="00DC380B"/>
    <w:rsid w:val="00DC5AD7"/>
    <w:rsid w:val="00DD08E1"/>
    <w:rsid w:val="00DD099D"/>
    <w:rsid w:val="00DD6074"/>
    <w:rsid w:val="00DD76F3"/>
    <w:rsid w:val="00DE5620"/>
    <w:rsid w:val="00DE6090"/>
    <w:rsid w:val="00DF10CD"/>
    <w:rsid w:val="00DF1C4C"/>
    <w:rsid w:val="00DF1CBC"/>
    <w:rsid w:val="00DF21E4"/>
    <w:rsid w:val="00DF2621"/>
    <w:rsid w:val="00DF3EFE"/>
    <w:rsid w:val="00DF43A3"/>
    <w:rsid w:val="00DF4F18"/>
    <w:rsid w:val="00DF55F7"/>
    <w:rsid w:val="00E02685"/>
    <w:rsid w:val="00E029A2"/>
    <w:rsid w:val="00E033AB"/>
    <w:rsid w:val="00E03539"/>
    <w:rsid w:val="00E126B3"/>
    <w:rsid w:val="00E25BA6"/>
    <w:rsid w:val="00E272E4"/>
    <w:rsid w:val="00E31382"/>
    <w:rsid w:val="00E35232"/>
    <w:rsid w:val="00E367AD"/>
    <w:rsid w:val="00E44E26"/>
    <w:rsid w:val="00E563D9"/>
    <w:rsid w:val="00E5710E"/>
    <w:rsid w:val="00E64DA3"/>
    <w:rsid w:val="00E679F9"/>
    <w:rsid w:val="00E72731"/>
    <w:rsid w:val="00E732A9"/>
    <w:rsid w:val="00E74EDE"/>
    <w:rsid w:val="00E870E4"/>
    <w:rsid w:val="00E8796B"/>
    <w:rsid w:val="00E90647"/>
    <w:rsid w:val="00E94350"/>
    <w:rsid w:val="00E97B77"/>
    <w:rsid w:val="00EA060C"/>
    <w:rsid w:val="00EA4041"/>
    <w:rsid w:val="00EA4C6B"/>
    <w:rsid w:val="00EA4DF8"/>
    <w:rsid w:val="00EA53A6"/>
    <w:rsid w:val="00EA7109"/>
    <w:rsid w:val="00EB1CBA"/>
    <w:rsid w:val="00EB256E"/>
    <w:rsid w:val="00EB6A84"/>
    <w:rsid w:val="00EB70EE"/>
    <w:rsid w:val="00EC0190"/>
    <w:rsid w:val="00EC3146"/>
    <w:rsid w:val="00EC7202"/>
    <w:rsid w:val="00ED2843"/>
    <w:rsid w:val="00ED2B08"/>
    <w:rsid w:val="00ED44C4"/>
    <w:rsid w:val="00ED4AAB"/>
    <w:rsid w:val="00EE1E70"/>
    <w:rsid w:val="00EE5549"/>
    <w:rsid w:val="00EE5A45"/>
    <w:rsid w:val="00EE66D2"/>
    <w:rsid w:val="00EE6F7A"/>
    <w:rsid w:val="00EF1E87"/>
    <w:rsid w:val="00EF273A"/>
    <w:rsid w:val="00EF7E3E"/>
    <w:rsid w:val="00F053A7"/>
    <w:rsid w:val="00F109DA"/>
    <w:rsid w:val="00F10AF8"/>
    <w:rsid w:val="00F11731"/>
    <w:rsid w:val="00F122F6"/>
    <w:rsid w:val="00F15189"/>
    <w:rsid w:val="00F1598A"/>
    <w:rsid w:val="00F20F66"/>
    <w:rsid w:val="00F24935"/>
    <w:rsid w:val="00F25056"/>
    <w:rsid w:val="00F26B1D"/>
    <w:rsid w:val="00F30FA6"/>
    <w:rsid w:val="00F3287A"/>
    <w:rsid w:val="00F34BCF"/>
    <w:rsid w:val="00F351DC"/>
    <w:rsid w:val="00F35EB0"/>
    <w:rsid w:val="00F373D8"/>
    <w:rsid w:val="00F43B50"/>
    <w:rsid w:val="00F44AAE"/>
    <w:rsid w:val="00F53EE8"/>
    <w:rsid w:val="00F545A8"/>
    <w:rsid w:val="00F56E41"/>
    <w:rsid w:val="00F571EC"/>
    <w:rsid w:val="00F57ABE"/>
    <w:rsid w:val="00F6434C"/>
    <w:rsid w:val="00F658A9"/>
    <w:rsid w:val="00F70E52"/>
    <w:rsid w:val="00F71652"/>
    <w:rsid w:val="00F764BE"/>
    <w:rsid w:val="00F77117"/>
    <w:rsid w:val="00F83809"/>
    <w:rsid w:val="00F84AF1"/>
    <w:rsid w:val="00F879C4"/>
    <w:rsid w:val="00F87D53"/>
    <w:rsid w:val="00F9196B"/>
    <w:rsid w:val="00F91F05"/>
    <w:rsid w:val="00F93FF9"/>
    <w:rsid w:val="00F94451"/>
    <w:rsid w:val="00F9448A"/>
    <w:rsid w:val="00F947D6"/>
    <w:rsid w:val="00F94CDC"/>
    <w:rsid w:val="00FA029F"/>
    <w:rsid w:val="00FA16AF"/>
    <w:rsid w:val="00FA1761"/>
    <w:rsid w:val="00FA1AF6"/>
    <w:rsid w:val="00FA5C1A"/>
    <w:rsid w:val="00FB4F23"/>
    <w:rsid w:val="00FB5CF1"/>
    <w:rsid w:val="00FC0DC5"/>
    <w:rsid w:val="00FC1860"/>
    <w:rsid w:val="00FC1F3B"/>
    <w:rsid w:val="00FC3E80"/>
    <w:rsid w:val="00FC5688"/>
    <w:rsid w:val="00FC6381"/>
    <w:rsid w:val="00FD1C8F"/>
    <w:rsid w:val="00FD3169"/>
    <w:rsid w:val="00FD4961"/>
    <w:rsid w:val="00FD4DFB"/>
    <w:rsid w:val="00FE08E9"/>
    <w:rsid w:val="00FE7E5A"/>
    <w:rsid w:val="00FE7FF1"/>
    <w:rsid w:val="00FF248A"/>
    <w:rsid w:val="00FF3F30"/>
    <w:rsid w:val="00FF3F96"/>
    <w:rsid w:val="00FF5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style="mso-width-relative:margin;mso-height-relative:margin" fill="f" fillcolor="white" stroke="f">
      <v:fill color="white" on="f"/>
      <v:stroke on="f"/>
    </o:shapedefaults>
    <o:shapelayout v:ext="edit">
      <o:idmap v:ext="edit" data="1"/>
    </o:shapelayout>
  </w:shapeDefaults>
  <w:decimalSymbol w:val="."/>
  <w:listSeparator w:val=","/>
  <w14:docId w14:val="44ED471F"/>
  <w15:docId w15:val="{DBA08658-DC83-4A75-A6D8-303D45C1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0A"/>
    <w:rPr>
      <w:sz w:val="22"/>
      <w:szCs w:val="22"/>
      <w:lang w:eastAsia="en-US"/>
    </w:rPr>
  </w:style>
  <w:style w:type="paragraph" w:styleId="Heading1">
    <w:name w:val="heading 1"/>
    <w:next w:val="Normal"/>
    <w:link w:val="Heading1Char"/>
    <w:qFormat/>
    <w:rsid w:val="00457AC4"/>
    <w:pPr>
      <w:spacing w:before="480" w:after="240"/>
      <w:outlineLvl w:val="0"/>
    </w:pPr>
    <w:rPr>
      <w:rFonts w:ascii="Arial" w:eastAsia="Times New Roman" w:hAnsi="Arial" w:cs="Arial"/>
      <w:color w:val="002677" w:themeColor="accent1"/>
      <w:sz w:val="44"/>
      <w:szCs w:val="44"/>
      <w:lang w:eastAsia="en-US"/>
    </w:rPr>
  </w:style>
  <w:style w:type="paragraph" w:styleId="Heading2">
    <w:name w:val="heading 2"/>
    <w:basedOn w:val="Heading1"/>
    <w:next w:val="Normal"/>
    <w:link w:val="Heading2Char"/>
    <w:uiPriority w:val="9"/>
    <w:unhideWhenUsed/>
    <w:qFormat/>
    <w:rsid w:val="006A5DDB"/>
    <w:pPr>
      <w:spacing w:before="240" w:after="60"/>
      <w:outlineLvl w:val="1"/>
    </w:pPr>
    <w:rPr>
      <w:bCs/>
      <w:iCs/>
      <w:color w:val="2E7C80" w:themeColor="accent2" w:themeShade="80"/>
      <w:sz w:val="36"/>
      <w:szCs w:val="36"/>
    </w:rPr>
  </w:style>
  <w:style w:type="paragraph" w:styleId="Heading3">
    <w:name w:val="heading 3"/>
    <w:basedOn w:val="Heading2"/>
    <w:next w:val="Normal"/>
    <w:link w:val="Heading3Char"/>
    <w:uiPriority w:val="9"/>
    <w:unhideWhenUsed/>
    <w:qFormat/>
    <w:rsid w:val="002D173E"/>
    <w:pPr>
      <w:outlineLvl w:val="2"/>
    </w:pPr>
    <w:rPr>
      <w:color w:val="414042" w:themeColor="accent3"/>
      <w:sz w:val="32"/>
      <w:szCs w:val="32"/>
    </w:rPr>
  </w:style>
  <w:style w:type="paragraph" w:styleId="Heading4">
    <w:name w:val="heading 4"/>
    <w:basedOn w:val="Normal"/>
    <w:next w:val="Normal"/>
    <w:link w:val="Heading4Char"/>
    <w:uiPriority w:val="9"/>
    <w:unhideWhenUsed/>
    <w:qFormat/>
    <w:rsid w:val="0005685E"/>
    <w:pPr>
      <w:keepNext/>
      <w:spacing w:before="240" w:after="60"/>
      <w:outlineLvl w:val="3"/>
    </w:pPr>
    <w:rPr>
      <w:rFonts w:ascii="Arial" w:eastAsia="Times New Roman" w:hAnsi="Arial" w:cs="Arial"/>
      <w:bCs/>
      <w:color w:val="323232"/>
      <w:sz w:val="28"/>
      <w:szCs w:val="28"/>
    </w:rPr>
  </w:style>
  <w:style w:type="paragraph" w:styleId="Heading5">
    <w:name w:val="heading 5"/>
    <w:basedOn w:val="Heading4"/>
    <w:next w:val="Normal"/>
    <w:link w:val="Heading5Char"/>
    <w:uiPriority w:val="9"/>
    <w:unhideWhenUsed/>
    <w:qFormat/>
    <w:rsid w:val="005A74FF"/>
    <w:pPr>
      <w:spacing w:line="240" w:lineRule="auto"/>
      <w:outlineLvl w:val="4"/>
    </w:pPr>
    <w:rPr>
      <w:i/>
      <w:color w:val="303031"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22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69"/>
  </w:style>
  <w:style w:type="paragraph" w:styleId="NoSpacing">
    <w:name w:val="No Spacing"/>
    <w:uiPriority w:val="1"/>
    <w:qFormat/>
    <w:rsid w:val="00225769"/>
    <w:rPr>
      <w:sz w:val="22"/>
      <w:szCs w:val="22"/>
      <w:lang w:eastAsia="en-US"/>
    </w:rPr>
  </w:style>
  <w:style w:type="character" w:customStyle="1" w:styleId="Heading1Char">
    <w:name w:val="Heading 1 Char"/>
    <w:basedOn w:val="DefaultParagraphFont"/>
    <w:link w:val="Heading1"/>
    <w:rsid w:val="00457AC4"/>
    <w:rPr>
      <w:rFonts w:ascii="Arial" w:eastAsia="Times New Roman" w:hAnsi="Arial" w:cs="Arial"/>
      <w:color w:val="002677" w:themeColor="accent1"/>
      <w:sz w:val="44"/>
      <w:szCs w:val="44"/>
      <w:lang w:eastAsia="en-US"/>
    </w:rPr>
  </w:style>
  <w:style w:type="character" w:customStyle="1" w:styleId="Heading2Char">
    <w:name w:val="Heading 2 Char"/>
    <w:basedOn w:val="DefaultParagraphFont"/>
    <w:link w:val="Heading2"/>
    <w:uiPriority w:val="9"/>
    <w:rsid w:val="006A5DDB"/>
    <w:rPr>
      <w:rFonts w:ascii="Arial" w:eastAsia="Times New Roman" w:hAnsi="Arial" w:cs="Arial"/>
      <w:bCs/>
      <w:iCs/>
      <w:color w:val="2E7C80" w:themeColor="accent2" w:themeShade="80"/>
      <w:sz w:val="36"/>
      <w:szCs w:val="36"/>
      <w:lang w:eastAsia="en-US"/>
    </w:rPr>
  </w:style>
  <w:style w:type="character" w:customStyle="1" w:styleId="Heading3Char">
    <w:name w:val="Heading 3 Char"/>
    <w:basedOn w:val="DefaultParagraphFont"/>
    <w:link w:val="Heading3"/>
    <w:uiPriority w:val="9"/>
    <w:rsid w:val="002D173E"/>
    <w:rPr>
      <w:rFonts w:ascii="Arial" w:eastAsia="Times New Roman" w:hAnsi="Arial" w:cs="Arial"/>
      <w:bCs/>
      <w:iCs/>
      <w:color w:val="414042" w:themeColor="accent3"/>
      <w:sz w:val="32"/>
      <w:szCs w:val="32"/>
      <w:lang w:eastAsia="en-US"/>
    </w:rPr>
  </w:style>
  <w:style w:type="paragraph" w:customStyle="1" w:styleId="Accessibilitytext">
    <w:name w:val="Accessibility text"/>
    <w:basedOn w:val="Normal"/>
    <w:uiPriority w:val="99"/>
    <w:rsid w:val="00D96ACC"/>
    <w:pPr>
      <w:suppressAutoHyphens/>
      <w:autoSpaceDE w:val="0"/>
      <w:autoSpaceDN w:val="0"/>
      <w:adjustRightInd w:val="0"/>
      <w:spacing w:after="57" w:line="240" w:lineRule="auto"/>
      <w:textAlignment w:val="center"/>
    </w:pPr>
    <w:rPr>
      <w:rFonts w:cs="Arial"/>
      <w:color w:val="323232"/>
      <w:sz w:val="18"/>
      <w:szCs w:val="18"/>
      <w:lang w:val="en-GB"/>
    </w:rPr>
  </w:style>
  <w:style w:type="character" w:customStyle="1" w:styleId="AccessibilityLgtext">
    <w:name w:val="Accessibility Lg text"/>
    <w:uiPriority w:val="99"/>
    <w:rsid w:val="00D96ACC"/>
    <w:rPr>
      <w:color w:val="323232"/>
      <w:sz w:val="20"/>
      <w:szCs w:val="20"/>
    </w:rPr>
  </w:style>
  <w:style w:type="paragraph" w:styleId="BodyText">
    <w:name w:val="Body Text"/>
    <w:link w:val="BodyTextChar"/>
    <w:rsid w:val="004F2B91"/>
    <w:pPr>
      <w:spacing w:before="120" w:after="240" w:line="280" w:lineRule="exact"/>
    </w:pPr>
    <w:rPr>
      <w:rFonts w:eastAsia="Times New Roman" w:cs="Arial"/>
      <w:bCs/>
      <w:iCs/>
      <w:color w:val="323232"/>
      <w:sz w:val="24"/>
      <w:szCs w:val="24"/>
      <w:lang w:eastAsia="en-US"/>
    </w:rPr>
  </w:style>
  <w:style w:type="character" w:customStyle="1" w:styleId="BodyTextChar">
    <w:name w:val="Body Text Char"/>
    <w:basedOn w:val="DefaultParagraphFont"/>
    <w:link w:val="BodyText"/>
    <w:rsid w:val="004F2B91"/>
    <w:rPr>
      <w:rFonts w:eastAsia="Times New Roman" w:cs="Arial"/>
      <w:bCs/>
      <w:iCs/>
      <w:color w:val="323232"/>
      <w:sz w:val="24"/>
      <w:szCs w:val="24"/>
      <w:lang w:val="en-AU" w:eastAsia="en-US" w:bidi="ar-SA"/>
    </w:rPr>
  </w:style>
  <w:style w:type="paragraph" w:customStyle="1" w:styleId="Bulletlevel1">
    <w:name w:val="Bullet level 1"/>
    <w:basedOn w:val="BodyText"/>
    <w:qFormat/>
    <w:rsid w:val="00BF325C"/>
    <w:pPr>
      <w:numPr>
        <w:numId w:val="1"/>
      </w:numPr>
      <w:tabs>
        <w:tab w:val="left" w:pos="284"/>
      </w:tabs>
      <w:spacing w:before="40" w:after="40" w:line="240" w:lineRule="auto"/>
      <w:ind w:left="284" w:hanging="284"/>
    </w:pPr>
    <w:rPr>
      <w:lang w:eastAsia="en-AU"/>
    </w:rPr>
  </w:style>
  <w:style w:type="paragraph" w:customStyle="1" w:styleId="Bulletlevel2">
    <w:name w:val="Bullet level 2"/>
    <w:basedOn w:val="Bulletlevel1"/>
    <w:qFormat/>
    <w:rsid w:val="00246EDC"/>
    <w:pPr>
      <w:numPr>
        <w:numId w:val="2"/>
      </w:numPr>
      <w:tabs>
        <w:tab w:val="clear" w:pos="284"/>
        <w:tab w:val="left" w:pos="567"/>
      </w:tabs>
      <w:ind w:left="567" w:hanging="283"/>
    </w:pPr>
  </w:style>
  <w:style w:type="paragraph" w:customStyle="1" w:styleId="Tablebody">
    <w:name w:val="Table_body"/>
    <w:basedOn w:val="BodyText"/>
    <w:qFormat/>
    <w:rsid w:val="003E0103"/>
    <w:pPr>
      <w:spacing w:before="60" w:after="120" w:line="240" w:lineRule="auto"/>
    </w:pPr>
    <w:rPr>
      <w:lang w:val="en-US"/>
    </w:rPr>
  </w:style>
  <w:style w:type="paragraph" w:customStyle="1" w:styleId="Tableheaderreverse">
    <w:name w:val="Table_header_reverse"/>
    <w:qFormat/>
    <w:rsid w:val="00947A11"/>
    <w:pPr>
      <w:spacing w:before="60" w:after="60"/>
    </w:pPr>
    <w:rPr>
      <w:rFonts w:eastAsia="Times New Roman" w:cs="Arial"/>
      <w:b/>
      <w:bCs/>
      <w:iCs/>
      <w:color w:val="FFFFFF"/>
      <w:sz w:val="24"/>
      <w:szCs w:val="24"/>
      <w:lang w:val="en-US" w:eastAsia="en-US"/>
    </w:rPr>
  </w:style>
  <w:style w:type="paragraph" w:customStyle="1" w:styleId="Tablebullet1">
    <w:name w:val="Table bullet 1"/>
    <w:basedOn w:val="Bulletlevel1"/>
    <w:qFormat/>
    <w:rsid w:val="00061582"/>
    <w:pPr>
      <w:spacing w:before="0" w:after="60"/>
    </w:pPr>
    <w:rPr>
      <w:color w:val="303031" w:themeColor="accent3" w:themeShade="BF"/>
      <w:lang w:val="en-US"/>
    </w:rPr>
  </w:style>
  <w:style w:type="paragraph" w:customStyle="1" w:styleId="Tablebullet2">
    <w:name w:val="Table bullet 2"/>
    <w:basedOn w:val="Bulletlevel2"/>
    <w:qFormat/>
    <w:rsid w:val="003E0103"/>
    <w:pPr>
      <w:spacing w:after="60"/>
      <w:ind w:left="568" w:hanging="284"/>
    </w:pPr>
    <w:rPr>
      <w:sz w:val="22"/>
      <w:szCs w:val="22"/>
      <w:lang w:val="en-US"/>
    </w:rPr>
  </w:style>
  <w:style w:type="paragraph" w:customStyle="1" w:styleId="Tablesubheader">
    <w:name w:val="Table sub header"/>
    <w:basedOn w:val="Tablebody"/>
    <w:qFormat/>
    <w:rsid w:val="00246EDC"/>
    <w:rPr>
      <w:b/>
    </w:rPr>
  </w:style>
  <w:style w:type="paragraph" w:customStyle="1" w:styleId="Tableheader">
    <w:name w:val="Table header"/>
    <w:basedOn w:val="Tablesubheader"/>
    <w:qFormat/>
    <w:rsid w:val="00246EDC"/>
  </w:style>
  <w:style w:type="paragraph" w:customStyle="1" w:styleId="pagenumbers">
    <w:name w:val="page numbers"/>
    <w:basedOn w:val="Footer"/>
    <w:qFormat/>
    <w:rsid w:val="00312C39"/>
    <w:pPr>
      <w:jc w:val="right"/>
    </w:pPr>
    <w:rPr>
      <w:sz w:val="16"/>
      <w:szCs w:val="16"/>
    </w:rPr>
  </w:style>
  <w:style w:type="table" w:styleId="TableGrid">
    <w:name w:val="Table Grid"/>
    <w:basedOn w:val="TableNormal"/>
    <w:uiPriority w:val="39"/>
    <w:rsid w:val="002F2A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end">
    <w:name w:val="Bullet level 1 - end"/>
    <w:basedOn w:val="Bulletlevel1"/>
    <w:qFormat/>
    <w:rsid w:val="009D7580"/>
    <w:pPr>
      <w:spacing w:after="280"/>
    </w:pPr>
  </w:style>
  <w:style w:type="paragraph" w:customStyle="1" w:styleId="Bulletintropara">
    <w:name w:val="Bullet intro para"/>
    <w:basedOn w:val="BodyText"/>
    <w:qFormat/>
    <w:rsid w:val="004F2B91"/>
    <w:pPr>
      <w:spacing w:after="160"/>
    </w:pPr>
  </w:style>
  <w:style w:type="character" w:styleId="IntenseEmphasis">
    <w:name w:val="Intense Emphasis"/>
    <w:uiPriority w:val="21"/>
    <w:qFormat/>
    <w:rsid w:val="00942585"/>
    <w:rPr>
      <w:b/>
      <w:bCs/>
      <w:i/>
      <w:iCs/>
      <w:color w:val="4F81BD"/>
    </w:rPr>
  </w:style>
  <w:style w:type="character" w:styleId="CommentReference">
    <w:name w:val="annotation reference"/>
    <w:uiPriority w:val="99"/>
    <w:rsid w:val="00942585"/>
    <w:rPr>
      <w:sz w:val="16"/>
      <w:szCs w:val="16"/>
    </w:rPr>
  </w:style>
  <w:style w:type="paragraph" w:styleId="CommentText">
    <w:name w:val="annotation text"/>
    <w:basedOn w:val="Normal"/>
    <w:link w:val="CommentTextChar"/>
    <w:uiPriority w:val="99"/>
    <w:rsid w:val="00942585"/>
    <w:rPr>
      <w:rFonts w:eastAsia="Times New Roman"/>
      <w:sz w:val="20"/>
      <w:szCs w:val="20"/>
      <w:lang w:val="en-US" w:bidi="en-US"/>
    </w:rPr>
  </w:style>
  <w:style w:type="character" w:customStyle="1" w:styleId="CommentTextChar">
    <w:name w:val="Comment Text Char"/>
    <w:basedOn w:val="DefaultParagraphFont"/>
    <w:link w:val="CommentText"/>
    <w:uiPriority w:val="99"/>
    <w:rsid w:val="00942585"/>
    <w:rPr>
      <w:rFonts w:eastAsia="Times New Roman"/>
      <w:lang w:val="en-US" w:eastAsia="en-US" w:bidi="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D3169"/>
    <w:pPr>
      <w:ind w:left="720"/>
      <w:contextualSpacing/>
    </w:pPr>
    <w:rPr>
      <w:rFonts w:eastAsia="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D3169"/>
    <w:rPr>
      <w:rFonts w:eastAsia="Times New Roman"/>
      <w:sz w:val="22"/>
      <w:szCs w:val="22"/>
      <w:lang w:val="en-US" w:eastAsia="en-US" w:bidi="en-US"/>
    </w:rPr>
  </w:style>
  <w:style w:type="paragraph" w:customStyle="1" w:styleId="Bulletlevel3">
    <w:name w:val="Bullet level 3"/>
    <w:basedOn w:val="Bulletlevel1"/>
    <w:next w:val="Bulletlevel2"/>
    <w:qFormat/>
    <w:rsid w:val="00FD3169"/>
    <w:pPr>
      <w:tabs>
        <w:tab w:val="clear" w:pos="284"/>
        <w:tab w:val="left" w:pos="993"/>
      </w:tabs>
      <w:ind w:left="993"/>
    </w:pPr>
    <w:rPr>
      <w:color w:val="212121"/>
    </w:rPr>
  </w:style>
  <w:style w:type="paragraph" w:customStyle="1" w:styleId="Figurecaption">
    <w:name w:val="Figure caption"/>
    <w:basedOn w:val="BodyText"/>
    <w:qFormat/>
    <w:rsid w:val="008A1B21"/>
    <w:rPr>
      <w:sz w:val="20"/>
      <w:szCs w:val="20"/>
    </w:rPr>
  </w:style>
  <w:style w:type="character" w:styleId="Hyperlink">
    <w:name w:val="Hyperlink"/>
    <w:uiPriority w:val="99"/>
    <w:rsid w:val="00184480"/>
    <w:rPr>
      <w:color w:val="0000FF"/>
      <w:u w:val="single"/>
    </w:rPr>
  </w:style>
  <w:style w:type="character" w:customStyle="1" w:styleId="Heading4Char">
    <w:name w:val="Heading 4 Char"/>
    <w:basedOn w:val="DefaultParagraphFont"/>
    <w:link w:val="Heading4"/>
    <w:uiPriority w:val="9"/>
    <w:rsid w:val="0005685E"/>
    <w:rPr>
      <w:rFonts w:ascii="Arial" w:eastAsia="Times New Roman" w:hAnsi="Arial" w:cs="Arial"/>
      <w:bCs/>
      <w:color w:val="323232"/>
      <w:sz w:val="28"/>
      <w:szCs w:val="28"/>
      <w:lang w:eastAsia="en-US"/>
    </w:rPr>
  </w:style>
  <w:style w:type="paragraph" w:customStyle="1" w:styleId="TitleA">
    <w:name w:val="Title_A"/>
    <w:basedOn w:val="Heading1"/>
    <w:qFormat/>
    <w:rsid w:val="00861E1B"/>
    <w:rPr>
      <w:color w:val="FFFFFF"/>
    </w:rPr>
  </w:style>
  <w:style w:type="paragraph" w:styleId="TOC2">
    <w:name w:val="toc 2"/>
    <w:basedOn w:val="TOC1"/>
    <w:next w:val="Normal"/>
    <w:autoRedefine/>
    <w:uiPriority w:val="39"/>
    <w:unhideWhenUsed/>
    <w:rsid w:val="004B285D"/>
    <w:pPr>
      <w:tabs>
        <w:tab w:val="clear" w:pos="9016"/>
        <w:tab w:val="right" w:leader="dot" w:pos="9029"/>
      </w:tabs>
    </w:pPr>
    <w:rPr>
      <w:rFonts w:asciiTheme="minorHAnsi" w:eastAsiaTheme="majorEastAsia" w:hAnsiTheme="minorHAnsi" w:cstheme="minorHAnsi"/>
    </w:rPr>
  </w:style>
  <w:style w:type="paragraph" w:styleId="TOC1">
    <w:name w:val="toc 1"/>
    <w:basedOn w:val="BodyCopy"/>
    <w:next w:val="NoSpacing"/>
    <w:autoRedefine/>
    <w:uiPriority w:val="39"/>
    <w:unhideWhenUsed/>
    <w:rsid w:val="00103509"/>
    <w:pPr>
      <w:tabs>
        <w:tab w:val="right" w:leader="dot" w:pos="9016"/>
      </w:tabs>
      <w:spacing w:after="60" w:line="240" w:lineRule="auto"/>
    </w:pPr>
    <w:rPr>
      <w:noProof/>
    </w:rPr>
  </w:style>
  <w:style w:type="paragraph" w:styleId="CommentSubject">
    <w:name w:val="annotation subject"/>
    <w:basedOn w:val="CommentText"/>
    <w:next w:val="CommentText"/>
    <w:link w:val="CommentSubjectChar"/>
    <w:uiPriority w:val="99"/>
    <w:semiHidden/>
    <w:unhideWhenUsed/>
    <w:rsid w:val="00D228B8"/>
    <w:rPr>
      <w:rFonts w:eastAsia="Calibri"/>
      <w:b/>
      <w:bCs/>
      <w:lang w:val="en-AU" w:bidi="ar-SA"/>
    </w:rPr>
  </w:style>
  <w:style w:type="character" w:customStyle="1" w:styleId="CommentSubjectChar">
    <w:name w:val="Comment Subject Char"/>
    <w:basedOn w:val="CommentTextChar"/>
    <w:link w:val="CommentSubject"/>
    <w:uiPriority w:val="99"/>
    <w:semiHidden/>
    <w:rsid w:val="00D228B8"/>
    <w:rPr>
      <w:rFonts w:eastAsia="Times New Roman"/>
      <w:b/>
      <w:bCs/>
      <w:lang w:val="en-US" w:eastAsia="en-US" w:bidi="en-US"/>
    </w:rPr>
  </w:style>
  <w:style w:type="paragraph" w:customStyle="1" w:styleId="TablebodyBold">
    <w:name w:val="Table body Bold"/>
    <w:basedOn w:val="Tablebody"/>
    <w:qFormat/>
    <w:rsid w:val="007F2D82"/>
    <w:rPr>
      <w:b/>
    </w:rPr>
  </w:style>
  <w:style w:type="paragraph" w:customStyle="1" w:styleId="DocumentsubTitle">
    <w:name w:val="Document subTitle"/>
    <w:basedOn w:val="Normal"/>
    <w:qFormat/>
    <w:rsid w:val="00284581"/>
    <w:pPr>
      <w:spacing w:after="360" w:line="500" w:lineRule="exact"/>
    </w:pPr>
    <w:rPr>
      <w:rFonts w:ascii="Arial" w:eastAsia="Times New Roman" w:hAnsi="Arial" w:cs="Arial"/>
      <w:color w:val="303031" w:themeColor="accent3" w:themeShade="BF"/>
      <w:sz w:val="32"/>
      <w:szCs w:val="32"/>
    </w:rPr>
  </w:style>
  <w:style w:type="paragraph" w:styleId="Title">
    <w:name w:val="Title"/>
    <w:basedOn w:val="Normal"/>
    <w:next w:val="Normal"/>
    <w:link w:val="TitleChar"/>
    <w:uiPriority w:val="10"/>
    <w:qFormat/>
    <w:rsid w:val="00294F1A"/>
    <w:pPr>
      <w:spacing w:after="300" w:line="240" w:lineRule="auto"/>
      <w:contextualSpacing/>
    </w:pPr>
    <w:rPr>
      <w:rFonts w:ascii="Arial" w:eastAsiaTheme="majorEastAsia" w:hAnsi="Arial" w:cs="Arial"/>
      <w:caps/>
      <w:color w:val="17365D" w:themeColor="text2" w:themeShade="BF"/>
      <w:spacing w:val="5"/>
      <w:kern w:val="28"/>
      <w:sz w:val="64"/>
      <w:szCs w:val="64"/>
    </w:rPr>
  </w:style>
  <w:style w:type="character" w:customStyle="1" w:styleId="TitleChar">
    <w:name w:val="Title Char"/>
    <w:basedOn w:val="DefaultParagraphFont"/>
    <w:link w:val="Title"/>
    <w:uiPriority w:val="10"/>
    <w:rsid w:val="00294F1A"/>
    <w:rPr>
      <w:rFonts w:ascii="Arial" w:eastAsiaTheme="majorEastAsia" w:hAnsi="Arial" w:cs="Arial"/>
      <w:caps/>
      <w:color w:val="17365D" w:themeColor="text2" w:themeShade="BF"/>
      <w:spacing w:val="5"/>
      <w:kern w:val="28"/>
      <w:sz w:val="64"/>
      <w:szCs w:val="64"/>
      <w:lang w:eastAsia="en-US"/>
    </w:rPr>
  </w:style>
  <w:style w:type="paragraph" w:customStyle="1" w:styleId="Bulletlevel2-end">
    <w:name w:val="Bullet level 2 - end"/>
    <w:basedOn w:val="Bulletlevel2"/>
    <w:qFormat/>
    <w:rsid w:val="00061582"/>
    <w:pPr>
      <w:tabs>
        <w:tab w:val="clear" w:pos="567"/>
        <w:tab w:val="left" w:pos="709"/>
      </w:tabs>
      <w:spacing w:after="280"/>
      <w:ind w:left="714" w:hanging="406"/>
    </w:pPr>
  </w:style>
  <w:style w:type="character" w:customStyle="1" w:styleId="Heading5Char">
    <w:name w:val="Heading 5 Char"/>
    <w:basedOn w:val="DefaultParagraphFont"/>
    <w:link w:val="Heading5"/>
    <w:uiPriority w:val="9"/>
    <w:rsid w:val="005A74FF"/>
    <w:rPr>
      <w:rFonts w:ascii="Arial" w:eastAsia="Times New Roman" w:hAnsi="Arial" w:cs="Arial"/>
      <w:bCs/>
      <w:i/>
      <w:color w:val="303031" w:themeColor="accent3" w:themeShade="BF"/>
      <w:sz w:val="24"/>
      <w:szCs w:val="24"/>
      <w:lang w:eastAsia="en-US"/>
    </w:rPr>
  </w:style>
  <w:style w:type="paragraph" w:styleId="TOC3">
    <w:name w:val="toc 3"/>
    <w:basedOn w:val="BodyCopy"/>
    <w:next w:val="NoSpacing"/>
    <w:autoRedefine/>
    <w:uiPriority w:val="39"/>
    <w:unhideWhenUsed/>
    <w:rsid w:val="00812957"/>
    <w:pPr>
      <w:tabs>
        <w:tab w:val="right" w:leader="dot" w:pos="9016"/>
      </w:tabs>
      <w:spacing w:before="0" w:after="0"/>
    </w:pPr>
    <w:rPr>
      <w:rFonts w:asciiTheme="minorHAnsi" w:hAnsiTheme="minorHAnsi" w:cstheme="minorHAnsi"/>
      <w:noProof/>
    </w:rPr>
  </w:style>
  <w:style w:type="paragraph" w:styleId="TOCHeading">
    <w:name w:val="TOC Heading"/>
    <w:basedOn w:val="Heading1"/>
    <w:next w:val="Normal"/>
    <w:uiPriority w:val="39"/>
    <w:unhideWhenUsed/>
    <w:qFormat/>
    <w:rsid w:val="006E71A5"/>
    <w:pPr>
      <w:spacing w:after="1000"/>
    </w:pPr>
  </w:style>
  <w:style w:type="paragraph" w:customStyle="1" w:styleId="TOClevel1">
    <w:name w:val="TOC level 1"/>
    <w:basedOn w:val="TOC1"/>
    <w:qFormat/>
    <w:rsid w:val="001600FA"/>
    <w:pPr>
      <w:tabs>
        <w:tab w:val="clear" w:pos="9016"/>
        <w:tab w:val="right" w:leader="dot" w:pos="9043"/>
      </w:tabs>
      <w:spacing w:after="120"/>
    </w:pPr>
  </w:style>
  <w:style w:type="paragraph" w:customStyle="1" w:styleId="TOCLevel2">
    <w:name w:val="TOC Level 2"/>
    <w:basedOn w:val="TOC2"/>
    <w:qFormat/>
    <w:rsid w:val="00F373D8"/>
    <w:pPr>
      <w:tabs>
        <w:tab w:val="clear" w:pos="9029"/>
        <w:tab w:val="right" w:leader="dot" w:pos="9043"/>
      </w:tabs>
      <w:spacing w:before="60" w:after="120"/>
    </w:pPr>
  </w:style>
  <w:style w:type="paragraph" w:customStyle="1" w:styleId="TOClevel3">
    <w:name w:val="TOC level 3"/>
    <w:basedOn w:val="TOCLevel2"/>
    <w:qFormat/>
    <w:rsid w:val="00F373D8"/>
    <w:pPr>
      <w:ind w:left="992"/>
    </w:pPr>
  </w:style>
  <w:style w:type="paragraph" w:customStyle="1" w:styleId="Figureheading">
    <w:name w:val="Figure heading"/>
    <w:basedOn w:val="BodyText"/>
    <w:qFormat/>
    <w:rsid w:val="002A0163"/>
    <w:pPr>
      <w:spacing w:before="240" w:after="120"/>
    </w:pPr>
    <w:rPr>
      <w:b/>
    </w:rPr>
  </w:style>
  <w:style w:type="character" w:styleId="FootnoteReference">
    <w:name w:val="footnote reference"/>
    <w:basedOn w:val="DefaultParagraphFont"/>
    <w:uiPriority w:val="99"/>
    <w:unhideWhenUsed/>
    <w:rsid w:val="002A0163"/>
  </w:style>
  <w:style w:type="paragraph" w:styleId="FootnoteText">
    <w:name w:val="footnote text"/>
    <w:aliases w:val="Footnote Text/Endnotes"/>
    <w:basedOn w:val="Normal"/>
    <w:link w:val="FootnoteTextChar"/>
    <w:uiPriority w:val="99"/>
    <w:unhideWhenUsed/>
    <w:rsid w:val="0005626F"/>
    <w:pPr>
      <w:tabs>
        <w:tab w:val="left" w:pos="142"/>
      </w:tabs>
      <w:spacing w:after="60" w:line="240" w:lineRule="auto"/>
      <w:ind w:left="142" w:hanging="142"/>
    </w:pPr>
    <w:rPr>
      <w:color w:val="323232"/>
      <w:sz w:val="20"/>
      <w:szCs w:val="20"/>
    </w:rPr>
  </w:style>
  <w:style w:type="character" w:customStyle="1" w:styleId="FootnoteTextChar">
    <w:name w:val="Footnote Text Char"/>
    <w:aliases w:val="Footnote Text/Endnotes Char"/>
    <w:basedOn w:val="DefaultParagraphFont"/>
    <w:link w:val="FootnoteText"/>
    <w:uiPriority w:val="99"/>
    <w:rsid w:val="0005626F"/>
    <w:rPr>
      <w:color w:val="323232"/>
      <w:lang w:eastAsia="en-US"/>
    </w:rPr>
  </w:style>
  <w:style w:type="paragraph" w:customStyle="1" w:styleId="BodyCopy">
    <w:name w:val="Body Copy"/>
    <w:basedOn w:val="BodyText"/>
    <w:qFormat/>
    <w:rsid w:val="0005685E"/>
    <w:rPr>
      <w:color w:val="303031" w:themeColor="accent3" w:themeShade="BF"/>
    </w:rPr>
  </w:style>
  <w:style w:type="paragraph" w:customStyle="1" w:styleId="FootnoteEndnotetext">
    <w:name w:val="Footnote/Endnote text"/>
    <w:basedOn w:val="FootnoteText"/>
    <w:qFormat/>
    <w:rsid w:val="003172CB"/>
  </w:style>
  <w:style w:type="paragraph" w:customStyle="1" w:styleId="DocumentTitle">
    <w:name w:val="Document Title"/>
    <w:basedOn w:val="Title"/>
    <w:qFormat/>
    <w:rsid w:val="00C40F86"/>
    <w:rPr>
      <w:caps w:val="0"/>
      <w:color w:val="002677" w:themeColor="accent1"/>
      <w:sz w:val="56"/>
      <w:szCs w:val="56"/>
    </w:rPr>
  </w:style>
  <w:style w:type="paragraph" w:customStyle="1" w:styleId="DateorDraft">
    <w:name w:val="Date or Draft"/>
    <w:basedOn w:val="DocumentsubTitle"/>
    <w:qFormat/>
    <w:rsid w:val="00C40F86"/>
    <w:rPr>
      <w:color w:val="202020" w:themeColor="accent3" w:themeShade="80"/>
      <w:sz w:val="24"/>
      <w:szCs w:val="24"/>
    </w:rPr>
  </w:style>
  <w:style w:type="paragraph" w:styleId="Caption">
    <w:name w:val="caption"/>
    <w:basedOn w:val="Normal"/>
    <w:next w:val="Normal"/>
    <w:uiPriority w:val="35"/>
    <w:unhideWhenUsed/>
    <w:qFormat/>
    <w:rsid w:val="002C75BC"/>
    <w:pPr>
      <w:spacing w:line="240" w:lineRule="auto"/>
    </w:pPr>
    <w:rPr>
      <w:i/>
      <w:iCs/>
      <w:color w:val="1F497D" w:themeColor="text2"/>
      <w:sz w:val="18"/>
      <w:szCs w:val="18"/>
    </w:rPr>
  </w:style>
  <w:style w:type="paragraph" w:customStyle="1" w:styleId="PolicyTitle">
    <w:name w:val="Policy Title"/>
    <w:basedOn w:val="Normal"/>
    <w:qFormat/>
    <w:rsid w:val="001E651C"/>
    <w:pPr>
      <w:jc w:val="center"/>
    </w:pPr>
    <w:rPr>
      <w:rFonts w:ascii="Arial" w:hAnsi="Arial"/>
      <w:b/>
      <w:bCs/>
      <w:color w:val="FFFFFF" w:themeColor="background1"/>
      <w:sz w:val="18"/>
      <w:szCs w:val="18"/>
    </w:rPr>
  </w:style>
  <w:style w:type="paragraph" w:styleId="NormalWeb">
    <w:name w:val="Normal (Web)"/>
    <w:basedOn w:val="Normal"/>
    <w:uiPriority w:val="99"/>
    <w:rsid w:val="00822A89"/>
    <w:pPr>
      <w:spacing w:before="100" w:beforeAutospacing="1" w:after="100" w:afterAutospacing="1" w:line="240" w:lineRule="auto"/>
    </w:pPr>
    <w:rPr>
      <w:rFonts w:ascii="Georgia" w:eastAsia="Times New Roman" w:hAnsi="Georgia"/>
      <w:color w:val="000000"/>
      <w:sz w:val="24"/>
      <w:szCs w:val="24"/>
      <w:lang w:eastAsia="en-AU"/>
    </w:rPr>
  </w:style>
  <w:style w:type="paragraph" w:customStyle="1" w:styleId="Bullet1">
    <w:name w:val="Bullet 1"/>
    <w:basedOn w:val="Normal"/>
    <w:link w:val="Bullet1Char"/>
    <w:qFormat/>
    <w:rsid w:val="00822A89"/>
    <w:pPr>
      <w:numPr>
        <w:numId w:val="4"/>
      </w:numPr>
      <w:spacing w:after="60" w:line="240" w:lineRule="auto"/>
    </w:pPr>
    <w:rPr>
      <w:rFonts w:asciiTheme="minorHAnsi" w:eastAsia="Times New Roman" w:hAnsiTheme="minorHAnsi"/>
      <w:szCs w:val="20"/>
    </w:rPr>
  </w:style>
  <w:style w:type="character" w:customStyle="1" w:styleId="Bullet1Char">
    <w:name w:val="Bullet 1 Char"/>
    <w:basedOn w:val="DefaultParagraphFont"/>
    <w:link w:val="Bullet1"/>
    <w:rsid w:val="00822A89"/>
    <w:rPr>
      <w:rFonts w:asciiTheme="minorHAnsi" w:eastAsia="Times New Roman" w:hAnsiTheme="minorHAnsi"/>
      <w:sz w:val="22"/>
      <w:lang w:eastAsia="en-US"/>
    </w:rPr>
  </w:style>
  <w:style w:type="paragraph" w:customStyle="1" w:styleId="Tablebody0">
    <w:name w:val="Table body"/>
    <w:basedOn w:val="Normal"/>
    <w:uiPriority w:val="1"/>
    <w:qFormat/>
    <w:rsid w:val="00822A89"/>
    <w:pPr>
      <w:widowControl w:val="0"/>
      <w:spacing w:before="20" w:after="20" w:line="240" w:lineRule="auto"/>
    </w:pPr>
    <w:rPr>
      <w:rFonts w:asciiTheme="minorHAnsi" w:eastAsia="Montserrat Light" w:hAnsiTheme="minorHAnsi" w:cstheme="minorBidi"/>
      <w:color w:val="595959" w:themeColor="text1" w:themeTint="D9"/>
      <w:sz w:val="21"/>
      <w:lang w:val="en-US"/>
    </w:rPr>
  </w:style>
  <w:style w:type="paragraph" w:customStyle="1" w:styleId="Tablehead">
    <w:name w:val="Table head"/>
    <w:basedOn w:val="Tablebody0"/>
    <w:uiPriority w:val="1"/>
    <w:qFormat/>
    <w:rsid w:val="00822A89"/>
    <w:rPr>
      <w:rFonts w:asciiTheme="majorHAnsi" w:hAnsiTheme="majorHAnsi"/>
      <w:b/>
      <w:color w:val="FFFFFF" w:themeColor="background1"/>
      <w:szCs w:val="24"/>
    </w:rPr>
  </w:style>
  <w:style w:type="table" w:styleId="ColorfulList-Accent5">
    <w:name w:val="Colorful List Accent 5"/>
    <w:aliases w:val="ACT Gov02"/>
    <w:basedOn w:val="TableNormal"/>
    <w:uiPriority w:val="72"/>
    <w:rsid w:val="00822A89"/>
    <w:rPr>
      <w:rFonts w:asciiTheme="minorHAnsi" w:eastAsiaTheme="minorHAnsi" w:hAnsiTheme="minorHAnsi"/>
      <w:color w:val="3C3C3C" w:themeColor="text1"/>
      <w:sz w:val="21"/>
      <w:szCs w:val="21"/>
      <w:lang w:eastAsia="en-US"/>
    </w:rPr>
    <w:tblPr>
      <w:tblStyleRowBandSize w:val="1"/>
      <w:tblBorders>
        <w:insideV w:val="single" w:sz="4" w:space="0" w:color="FFFFFF" w:themeColor="background1"/>
      </w:tblBorders>
      <w:tblCellMar>
        <w:top w:w="113" w:type="dxa"/>
        <w:bottom w:w="113" w:type="dxa"/>
      </w:tblCellMar>
    </w:tblPr>
    <w:tcPr>
      <w:shd w:val="clear" w:color="auto" w:fill="E6F5F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1F497D" w:themeFill="text2"/>
      </w:tcPr>
    </w:tblStylePr>
    <w:tblStylePr w:type="lastRow">
      <w:rPr>
        <w:b/>
        <w:bCs/>
        <w:color w:val="1F497D" w:themeColor="text2"/>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paragraph" w:styleId="ListBullet">
    <w:name w:val="List Bullet"/>
    <w:basedOn w:val="Normal"/>
    <w:uiPriority w:val="99"/>
    <w:qFormat/>
    <w:rsid w:val="00C72B12"/>
    <w:pPr>
      <w:tabs>
        <w:tab w:val="num" w:pos="1080"/>
      </w:tabs>
      <w:spacing w:after="0" w:line="240" w:lineRule="auto"/>
      <w:ind w:left="426" w:hanging="426"/>
    </w:pPr>
    <w:rPr>
      <w:rFonts w:eastAsia="Times New Roman"/>
      <w:sz w:val="24"/>
      <w:szCs w:val="20"/>
    </w:rPr>
  </w:style>
  <w:style w:type="table" w:styleId="PlainTable2">
    <w:name w:val="Plain Table 2"/>
    <w:basedOn w:val="TableNormal"/>
    <w:uiPriority w:val="42"/>
    <w:rsid w:val="00C40F86"/>
    <w:rPr>
      <w:rFonts w:asciiTheme="minorHAnsi" w:eastAsiaTheme="minorHAnsi" w:hAnsiTheme="minorHAnsi" w:cstheme="minorBidi"/>
      <w:sz w:val="22"/>
      <w:szCs w:val="22"/>
      <w:lang w:eastAsia="en-US"/>
    </w:rPr>
    <w:tblPr>
      <w:tblStyleRowBandSize w:val="1"/>
      <w:tblStyleColBandSize w:val="1"/>
      <w:tblBorders>
        <w:top w:val="single" w:sz="4" w:space="0" w:color="9D9D9D" w:themeColor="text1" w:themeTint="80"/>
        <w:bottom w:val="single" w:sz="4" w:space="0" w:color="9D9D9D" w:themeColor="text1" w:themeTint="80"/>
      </w:tblBorders>
    </w:tblPr>
    <w:tblStylePr w:type="firstRow">
      <w:rPr>
        <w:b/>
        <w:bCs/>
      </w:rPr>
      <w:tblPr/>
      <w:tcPr>
        <w:tcBorders>
          <w:bottom w:val="single" w:sz="4" w:space="0" w:color="9D9D9D" w:themeColor="text1" w:themeTint="80"/>
        </w:tcBorders>
      </w:tcPr>
    </w:tblStylePr>
    <w:tblStylePr w:type="lastRow">
      <w:rPr>
        <w:b/>
        <w:bCs/>
      </w:rPr>
      <w:tblPr/>
      <w:tcPr>
        <w:tcBorders>
          <w:top w:val="single" w:sz="4" w:space="0" w:color="9D9D9D" w:themeColor="text1" w:themeTint="80"/>
        </w:tcBorders>
      </w:tcPr>
    </w:tblStylePr>
    <w:tblStylePr w:type="firstCol">
      <w:rPr>
        <w:b/>
        <w:bCs/>
      </w:rPr>
    </w:tblStylePr>
    <w:tblStylePr w:type="lastCol">
      <w:rPr>
        <w:b/>
        <w:bCs/>
      </w:rPr>
    </w:tblStylePr>
    <w:tblStylePr w:type="band1Vert">
      <w:tblPr/>
      <w:tcPr>
        <w:tcBorders>
          <w:left w:val="single" w:sz="4" w:space="0" w:color="9D9D9D" w:themeColor="text1" w:themeTint="80"/>
          <w:right w:val="single" w:sz="4" w:space="0" w:color="9D9D9D" w:themeColor="text1" w:themeTint="80"/>
        </w:tcBorders>
      </w:tcPr>
    </w:tblStylePr>
    <w:tblStylePr w:type="band2Vert">
      <w:tblPr/>
      <w:tcPr>
        <w:tcBorders>
          <w:left w:val="single" w:sz="4" w:space="0" w:color="9D9D9D" w:themeColor="text1" w:themeTint="80"/>
          <w:right w:val="single" w:sz="4" w:space="0" w:color="9D9D9D" w:themeColor="text1" w:themeTint="80"/>
        </w:tcBorders>
      </w:tcPr>
    </w:tblStylePr>
    <w:tblStylePr w:type="band1Horz">
      <w:tblPr/>
      <w:tcPr>
        <w:tcBorders>
          <w:top w:val="single" w:sz="4" w:space="0" w:color="9D9D9D" w:themeColor="text1" w:themeTint="80"/>
          <w:bottom w:val="single" w:sz="4" w:space="0" w:color="9D9D9D" w:themeColor="text1" w:themeTint="80"/>
        </w:tcBorders>
      </w:tcPr>
    </w:tblStylePr>
  </w:style>
  <w:style w:type="paragraph" w:customStyle="1" w:styleId="CoverpagePolicyTableBody">
    <w:name w:val="Coverpage_Policy Table Body"/>
    <w:basedOn w:val="Tablebody"/>
    <w:qFormat/>
    <w:rsid w:val="00284581"/>
    <w:pPr>
      <w:spacing w:before="20" w:after="60"/>
    </w:pPr>
    <w:rPr>
      <w:rFonts w:asciiTheme="minorHAnsi" w:hAnsiTheme="minorHAnsi"/>
      <w:sz w:val="18"/>
      <w:szCs w:val="18"/>
    </w:rPr>
  </w:style>
  <w:style w:type="paragraph" w:customStyle="1" w:styleId="CoverpageTablehead">
    <w:name w:val="Coverpage_Table head"/>
    <w:basedOn w:val="CoverpagePolicyTableBody"/>
    <w:qFormat/>
    <w:rsid w:val="00C40F86"/>
    <w:pPr>
      <w:framePr w:hSpace="180" w:wrap="around" w:vAnchor="text" w:hAnchor="text" w:y="1"/>
      <w:suppressOverlap/>
    </w:pPr>
  </w:style>
  <w:style w:type="paragraph" w:customStyle="1" w:styleId="Default">
    <w:name w:val="Default"/>
    <w:rsid w:val="00315D75"/>
    <w:pPr>
      <w:autoSpaceDE w:val="0"/>
      <w:autoSpaceDN w:val="0"/>
      <w:adjustRightInd w:val="0"/>
      <w:spacing w:after="0" w:line="240" w:lineRule="auto"/>
    </w:pPr>
    <w:rPr>
      <w:rFonts w:ascii="Times New Roman" w:eastAsia="Times New Roman" w:hAnsi="Times New Roman"/>
      <w:color w:val="000000"/>
      <w:sz w:val="24"/>
      <w:szCs w:val="24"/>
    </w:rPr>
  </w:style>
  <w:style w:type="character" w:styleId="Strong">
    <w:name w:val="Strong"/>
    <w:basedOn w:val="DefaultParagraphFont"/>
    <w:uiPriority w:val="1"/>
    <w:qFormat/>
    <w:rsid w:val="002C0E78"/>
    <w:rPr>
      <w:b/>
      <w:bCs/>
    </w:rPr>
  </w:style>
  <w:style w:type="paragraph" w:customStyle="1" w:styleId="Rightalign">
    <w:name w:val="Right align"/>
    <w:basedOn w:val="Normal"/>
    <w:uiPriority w:val="1"/>
    <w:qFormat/>
    <w:rsid w:val="002C0E78"/>
    <w:pPr>
      <w:spacing w:after="0"/>
      <w:ind w:left="72" w:right="72"/>
      <w:jc w:val="right"/>
    </w:pPr>
    <w:rPr>
      <w:rFonts w:asciiTheme="minorHAnsi" w:eastAsiaTheme="minorEastAsia" w:hAnsiTheme="minorHAnsi" w:cstheme="minorBidi"/>
      <w:lang w:val="en-US" w:eastAsia="ja-JP"/>
    </w:rPr>
  </w:style>
  <w:style w:type="character" w:styleId="IntenseReference">
    <w:name w:val="Intense Reference"/>
    <w:basedOn w:val="DefaultParagraphFont"/>
    <w:uiPriority w:val="32"/>
    <w:qFormat/>
    <w:rsid w:val="002C0E78"/>
    <w:rPr>
      <w:b/>
      <w:bCs/>
      <w:smallCaps/>
      <w:color w:val="87D1D4" w:themeColor="accent2"/>
      <w:spacing w:val="5"/>
      <w:u w:val="single"/>
    </w:rPr>
  </w:style>
  <w:style w:type="character" w:styleId="UnresolvedMention">
    <w:name w:val="Unresolved Mention"/>
    <w:basedOn w:val="DefaultParagraphFont"/>
    <w:uiPriority w:val="99"/>
    <w:semiHidden/>
    <w:unhideWhenUsed/>
    <w:rsid w:val="00BA5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7357">
      <w:bodyDiv w:val="1"/>
      <w:marLeft w:val="0"/>
      <w:marRight w:val="0"/>
      <w:marTop w:val="0"/>
      <w:marBottom w:val="0"/>
      <w:divBdr>
        <w:top w:val="none" w:sz="0" w:space="0" w:color="auto"/>
        <w:left w:val="none" w:sz="0" w:space="0" w:color="auto"/>
        <w:bottom w:val="none" w:sz="0" w:space="0" w:color="auto"/>
        <w:right w:val="none" w:sz="0" w:space="0" w:color="auto"/>
      </w:divBdr>
    </w:div>
    <w:div w:id="1005091221">
      <w:bodyDiv w:val="1"/>
      <w:marLeft w:val="0"/>
      <w:marRight w:val="0"/>
      <w:marTop w:val="0"/>
      <w:marBottom w:val="0"/>
      <w:divBdr>
        <w:top w:val="none" w:sz="0" w:space="0" w:color="auto"/>
        <w:left w:val="none" w:sz="0" w:space="0" w:color="auto"/>
        <w:bottom w:val="none" w:sz="0" w:space="0" w:color="auto"/>
        <w:right w:val="none" w:sz="0" w:space="0" w:color="auto"/>
      </w:divBdr>
    </w:div>
    <w:div w:id="1573658393">
      <w:bodyDiv w:val="1"/>
      <w:marLeft w:val="0"/>
      <w:marRight w:val="0"/>
      <w:marTop w:val="0"/>
      <w:marBottom w:val="0"/>
      <w:divBdr>
        <w:top w:val="none" w:sz="0" w:space="0" w:color="auto"/>
        <w:left w:val="none" w:sz="0" w:space="0" w:color="auto"/>
        <w:bottom w:val="none" w:sz="0" w:space="0" w:color="auto"/>
        <w:right w:val="none" w:sz="0" w:space="0" w:color="auto"/>
      </w:divBdr>
    </w:div>
    <w:div w:id="21423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connect.calvarycare.org.au/ID=CCID1109461" TargetMode="External"/><Relationship Id="rId26" Type="http://schemas.openxmlformats.org/officeDocument/2006/relationships/hyperlink" Target="https://www.act.gov.au/social-media%20" TargetMode="External"/><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0.wmf"/><Relationship Id="rId42" Type="http://schemas.openxmlformats.org/officeDocument/2006/relationships/image" Target="media/image17.wmf"/><Relationship Id="rId47" Type="http://schemas.openxmlformats.org/officeDocument/2006/relationships/hyperlink" Target="mailto:cpo@act.gov.au"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egislation.act.gov.au/" TargetMode="External"/><Relationship Id="rId25" Type="http://schemas.openxmlformats.org/officeDocument/2006/relationships/hyperlink" Target="https://www.health.act.gov.au/health-professionals/clinical-placement-office/students-and-trainees%20" TargetMode="External"/><Relationship Id="rId33" Type="http://schemas.openxmlformats.org/officeDocument/2006/relationships/image" Target="media/image9.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customXml" Target="../customXml/item2.xml"/><Relationship Id="rId16" Type="http://schemas.openxmlformats.org/officeDocument/2006/relationships/hyperlink" Target="https://policies.anu.edu.au/ppl/document/ANUP_000408" TargetMode="External"/><Relationship Id="rId20" Type="http://schemas.openxmlformats.org/officeDocument/2006/relationships/hyperlink" Target="https://www.adea.com.au/wp-content/uploads/2013/08/Promoting-quality-in-clinical-placements-report-20130408.pdf" TargetMode="External"/><Relationship Id="rId29" Type="http://schemas.openxmlformats.org/officeDocument/2006/relationships/image" Target="media/image5.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ealth.act.gov.au/c/health?a=sp&amp;pid=1216163073" TargetMode="External"/><Relationship Id="rId32" Type="http://schemas.openxmlformats.org/officeDocument/2006/relationships/image" Target="media/image8.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health.act.gov.au/c/health?a=sp&amp;pid=1216163073" TargetMode="External"/><Relationship Id="rId28" Type="http://schemas.openxmlformats.org/officeDocument/2006/relationships/hyperlink" Target="mailto:cpo@act.gov.au" TargetMode="External"/><Relationship Id="rId36" Type="http://schemas.openxmlformats.org/officeDocument/2006/relationships/hyperlink" Target="mailto:cpo@act.gov.a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onnect.calvarycare.org.au/ID=CCID1109461" TargetMode="External"/><Relationship Id="rId31" Type="http://schemas.openxmlformats.org/officeDocument/2006/relationships/image" Target="media/image7.wmf"/><Relationship Id="rId44"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ealth.act.gov.au/health-professionals/clinical-placement-office" TargetMode="External"/><Relationship Id="rId27" Type="http://schemas.openxmlformats.org/officeDocument/2006/relationships/image" Target="media/image4.png"/><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ACTH Colours">
      <a:dk1>
        <a:srgbClr val="3C3C3C"/>
      </a:dk1>
      <a:lt1>
        <a:sysClr val="window" lastClr="FFFFFF"/>
      </a:lt1>
      <a:dk2>
        <a:srgbClr val="1F497D"/>
      </a:dk2>
      <a:lt2>
        <a:srgbClr val="EEECE1"/>
      </a:lt2>
      <a:accent1>
        <a:srgbClr val="002677"/>
      </a:accent1>
      <a:accent2>
        <a:srgbClr val="87D1D4"/>
      </a:accent2>
      <a:accent3>
        <a:srgbClr val="414042"/>
      </a:accent3>
      <a:accent4>
        <a:srgbClr val="007C75"/>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E4B711F68EC418D4A02C47465B6C3" ma:contentTypeVersion="42" ma:contentTypeDescription="Create a new document." ma:contentTypeScope="" ma:versionID="406d1d8bf2cda35883c418eb3aa465f6">
  <xsd:schema xmlns:xsd="http://www.w3.org/2001/XMLSchema" xmlns:xs="http://www.w3.org/2001/XMLSchema" xmlns:p="http://schemas.microsoft.com/office/2006/metadata/properties" xmlns:ns2="ded4c6ff-3c5c-4bc7-962a-c0f5e0b98f1c" xmlns:ns3="655c79d9-ed07-458b-90ab-3d0816d517d6" targetNamespace="http://schemas.microsoft.com/office/2006/metadata/properties" ma:root="true" ma:fieldsID="5b5d197d452025241ff45fcd7c143a97" ns2:_="" ns3:_="">
    <xsd:import namespace="ded4c6ff-3c5c-4bc7-962a-c0f5e0b98f1c"/>
    <xsd:import namespace="655c79d9-ed07-458b-90ab-3d0816d517d6"/>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2:Rank" minOccurs="0"/>
                <xsd:element ref="ns2:z0v5" minOccurs="0"/>
                <xsd:element ref="ns3:TaxKeywordTaxHTField"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c6ff-3c5c-4bc7-962a-c0f5e0b98f1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ocument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ma:readOnly="false">
      <xsd:simpleType>
        <xsd:restriction base="dms:Choice">
          <xsd:enumeration value="ACT Health Directorate"/>
          <xsd:enumeration value="CHS"/>
          <xsd:enumeration value="Calvary"/>
          <xsd:enumeration value="HSPR Group"/>
          <xsd:enumeration value="AHD - Centre for Health and Medical Research"/>
          <xsd:enumeration value="AHD - Chief Allied Health Officer"/>
          <xsd:enumeration value="AHD - Chief Information Officer"/>
          <xsd:enumeration value="AHD - Chief Medical Officer"/>
          <xsd:enumeration value="AHD - Chief Nursing and Midwifery Officer"/>
          <xsd:enumeration value="AHD - Chief Psychiatrist"/>
          <xsd:enumeration value="AHD - Commissioning Branch"/>
          <xsd:enumeration value="AHD - Communications and Government Relations"/>
          <xsd:enumeration value="AHD - Community Sector Contracts and Grants"/>
          <xsd:enumeration value="AHD - Education"/>
          <xsd:enumeration value="AHD - Future Capability &amp; Governance"/>
          <xsd:enumeration value="AHD - Governance &amp; Risk"/>
          <xsd:enumeration value="AHD - Health Policy and Strategy"/>
          <xsd:enumeration value="AHD - Health Protection Services"/>
          <xsd:enumeration value="AHD - Health System Strategies &amp; Program Support Unit"/>
          <xsd:enumeration value="AHD - Information and Data Management"/>
          <xsd:enumeration value="AHD - Mental Health Policy"/>
          <xsd:enumeration value="AHD - Office of Chief Health Officer"/>
          <xsd:enumeration value="AHD - Office of Mental Health and Wellbeing"/>
          <xsd:enumeration value="AHD - Office of Professional Leadership and Education"/>
          <xsd:enumeration value="AHD - People Strategy"/>
          <xsd:enumeration value="AHD - Post Graduate Education"/>
          <xsd:enumeration value="AHD - Preventative and Population Health"/>
          <xsd:enumeration value="AHD - Quality Strategy Unit"/>
          <xsd:enumeration value="AHD - Strategic Finance/CFO"/>
          <xsd:enumeration value="AHD - Strategic Infrastructure"/>
          <xsd:enumeration value="AHD - Strategic Procurement"/>
          <xsd:enumeration value="AHD - Technology Operations"/>
          <xsd:enumeration value="AHD - Workplace Culture Review Implementation"/>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New_x0020_Owner" ma:index="9" nillable="true" ma:displayName="Owner" ma:format="Dropdown" ma:internalName="New_x0020_Owner" ma:readOnly="false">
      <xsd:simpleType>
        <xsd:restriction base="dms:Choice">
          <xsd:enumeration value="AHD - Centre for Health and Medical Research"/>
          <xsd:enumeration value="AHD - Chief Allied Health Officer"/>
          <xsd:enumeration value="AHD - Chief Information Officer"/>
          <xsd:enumeration value="AHD - Chief Medical Officer"/>
          <xsd:enumeration value="AHD - Chief Nursing and Midwifery Officer"/>
          <xsd:enumeration value="AHD - Chief Psychiatrist"/>
          <xsd:enumeration value="AHD - Commissioning Branch"/>
          <xsd:enumeration value="AHD - Communications and Government Relations"/>
          <xsd:enumeration value="AHD - Community Sector Contracts and Grants"/>
          <xsd:enumeration value="AHD - Digital Solutions Division"/>
          <xsd:enumeration value="AHD - Education"/>
          <xsd:enumeration value="AHD - Future Capability &amp; Governance"/>
          <xsd:enumeration value="AHD - Governance &amp; Risk"/>
          <xsd:enumeration value="AHD - Health Policy and Strategy"/>
          <xsd:enumeration value="AHD - Health Protection Services"/>
          <xsd:enumeration value="AHD - Health System Strategies &amp; Program Support Unit"/>
          <xsd:enumeration value="AHD - Health Systems, Planning &amp; Evaluation"/>
          <xsd:enumeration value="AHD - Information and Data Management"/>
          <xsd:enumeration value="AHD - Mental Health Policy"/>
          <xsd:enumeration value="AHD - Office of Chief Health Officer"/>
          <xsd:enumeration value="AHD - Office of Mental Health and Wellbeing"/>
          <xsd:enumeration value="AHD - Office of Professional Leadership and Education"/>
          <xsd:enumeration value="AHD - People Strategy"/>
          <xsd:enumeration value="AHD - Policy, Partnerships &amp; Programs"/>
          <xsd:enumeration value="AHD - Post Graduate Education"/>
          <xsd:enumeration value="AHD - Preventative and Population Health"/>
          <xsd:enumeration value="AHD - Public Health, Protection and Regulation"/>
          <xsd:enumeration value="AHD - Quality Strategy Unit"/>
          <xsd:enumeration value="AHD - Strategic Finance/CFO"/>
          <xsd:enumeration value="AHD - Strategic Infrastructure"/>
          <xsd:enumeration value="AHD - Strategic Procurement"/>
          <xsd:enumeration value="AHD - Technology Operations"/>
          <xsd:enumeration value="AHD - Workplace Culture Review Implementation"/>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enumeration value="Corporate - Governance and Risk"/>
        </xsd:restrict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2" nillable="true" ma:displayName="Related Documents" ma:list="{ded4c6ff-3c5c-4bc7-962a-c0f5e0b98f1c}"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2" nillable="true" ma:displayName="Risk Rating" ma:format="Dropdown" ma:internalName="Risk_x0020_Rating" ma:readOnly="false">
      <xsd:simpleType>
        <xsd:restriction base="dms:Choice">
          <xsd:enumeration value="Low"/>
          <xsd:enumeration value="Medium"/>
          <xsd:enumeration value="High"/>
          <xsd:enumeration value="Extreme"/>
        </xsd:restriction>
      </xsd:simpleType>
    </xsd:element>
    <xsd:element name="Rank" ma:index="26" nillable="true" ma:displayName="Rank" ma:default="AND" ma:internalName="Rank" ma:readOnly="false">
      <xsd:simpleType>
        <xsd:restriction base="dms:Text">
          <xsd:maxLength value="255"/>
        </xsd:restriction>
      </xsd:simpleType>
    </xsd:element>
    <xsd:element name="z0v5" ma:index="27" nillable="true" ma:displayName="Views_15_16" ma:internalName="z0v5" ma:readOnly="false" ma:percentage="FALSE">
      <xsd:simpleType>
        <xsd:restriction base="dms:Number"/>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hidden="true" ma:list="{738bc8a8-4a83-4710-83bb-b7f9353d31d4}" ma:internalName="TaxCatchAll" ma:showField="CatchAllData" ma:web="655c79d9-ed07-458b-90ab-3d0816d517d6">
      <xsd:complexType>
        <xsd:complexContent>
          <xsd:extension base="dms:MultiChoiceLookup">
            <xsd:sequence>
              <xsd:element name="Value" type="dms:Lookup" maxOccurs="unbounded" minOccurs="0" nillable="true"/>
            </xsd:sequence>
          </xsd:extension>
        </xsd:complexContent>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ma:index="18"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ded4c6ff-3c5c-4bc7-962a-c0f5e0b98f1c" xsi:nil="true"/>
    <Rank xmlns="ded4c6ff-3c5c-4bc7-962a-c0f5e0b98f1c">AND</Rank>
    <Replaces_x003a_ xmlns="ded4c6ff-3c5c-4bc7-962a-c0f5e0b98f1c" xsi:nil="true"/>
    <Display_x0020_on_x0020_Internet xmlns="ded4c6ff-3c5c-4bc7-962a-c0f5e0b98f1c">false</Display_x0020_on_x0020_Internet>
    <Key_x0020_Words xmlns="ded4c6ff-3c5c-4bc7-962a-c0f5e0b98f1c" xsi:nil="true"/>
    <Approval_x0020_Name_x007c_Committee xmlns="ded4c6ff-3c5c-4bc7-962a-c0f5e0b98f1c" xsi:nil="true"/>
    <Risk_x0020_Rating xmlns="ded4c6ff-3c5c-4bc7-962a-c0f5e0b98f1c" xsi:nil="true"/>
    <Approval_x0020_Date xmlns="ded4c6ff-3c5c-4bc7-962a-c0f5e0b98f1c" xsi:nil="true"/>
    <TaxCatchAll xmlns="655c79d9-ed07-458b-90ab-3d0816d517d6"/>
    <New_x0020_Owner xmlns="ded4c6ff-3c5c-4bc7-962a-c0f5e0b98f1c" xsi:nil="true"/>
    <Manager_x0020_Contact xmlns="ded4c6ff-3c5c-4bc7-962a-c0f5e0b98f1c">
      <UserInfo>
        <DisplayName/>
        <AccountId xsi:nil="true"/>
        <AccountType/>
      </UserInfo>
    </Manager_x0020_Contact>
    <Decision_x0020_Number xmlns="ded4c6ff-3c5c-4bc7-962a-c0f5e0b98f1c" xsi:nil="true"/>
    <Version_x0020_Number xmlns="ded4c6ff-3c5c-4bc7-962a-c0f5e0b98f1c" xsi:nil="true"/>
    <Notes0 xmlns="ded4c6ff-3c5c-4bc7-962a-c0f5e0b98f1c" xsi:nil="true"/>
    <Description0 xmlns="ded4c6ff-3c5c-4bc7-962a-c0f5e0b98f1c" xsi:nil="true"/>
    <Progress xmlns="ded4c6ff-3c5c-4bc7-962a-c0f5e0b98f1c" xsi:nil="true"/>
    <TaxKeywordTaxHTField xmlns="655c79d9-ed07-458b-90ab-3d0816d517d6">
      <Terms xmlns="http://schemas.microsoft.com/office/infopath/2007/PartnerControls"/>
    </TaxKeywordTaxHTField>
    <Related_x0020_Documents xmlns="ded4c6ff-3c5c-4bc7-962a-c0f5e0b98f1c"/>
    <Review_x0020_Date xmlns="ded4c6ff-3c5c-4bc7-962a-c0f5e0b98f1c" xsi:nil="true"/>
    <z0v5 xmlns="ded4c6ff-3c5c-4bc7-962a-c0f5e0b98f1c" xsi:nil="true"/>
    <New_x0020_Applies_x0020_To xmlns="ded4c6ff-3c5c-4bc7-962a-c0f5e0b98f1c">Health-Wide</New_x0020_Applies_x0020_To>
    <Status xmlns="ded4c6ff-3c5c-4bc7-962a-c0f5e0b98f1c"/>
  </documentManagement>
</p:properties>
</file>

<file path=customXml/itemProps1.xml><?xml version="1.0" encoding="utf-8"?>
<ds:datastoreItem xmlns:ds="http://schemas.openxmlformats.org/officeDocument/2006/customXml" ds:itemID="{78346BDA-3A07-4123-9B3D-7021FB1B004A}">
  <ds:schemaRefs>
    <ds:schemaRef ds:uri="http://schemas.microsoft.com/sharepoint/v3/contenttype/forms"/>
  </ds:schemaRefs>
</ds:datastoreItem>
</file>

<file path=customXml/itemProps2.xml><?xml version="1.0" encoding="utf-8"?>
<ds:datastoreItem xmlns:ds="http://schemas.openxmlformats.org/officeDocument/2006/customXml" ds:itemID="{4F7F571E-DF16-4473-8D69-49AA7576A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c6ff-3c5c-4bc7-962a-c0f5e0b98f1c"/>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C9CEE-33EA-4737-902C-793694146EF4}">
  <ds:schemaRefs>
    <ds:schemaRef ds:uri="http://schemas.openxmlformats.org/officeDocument/2006/bibliography"/>
  </ds:schemaRefs>
</ds:datastoreItem>
</file>

<file path=customXml/itemProps4.xml><?xml version="1.0" encoding="utf-8"?>
<ds:datastoreItem xmlns:ds="http://schemas.openxmlformats.org/officeDocument/2006/customXml" ds:itemID="{2F4DE828-246B-440C-8D3C-C7984EA55E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55c79d9-ed07-458b-90ab-3d0816d517d6"/>
    <ds:schemaRef ds:uri="ded4c6ff-3c5c-4bc7-962a-c0f5e0b98f1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7819</Words>
  <Characters>44571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Clinical and Non-clinical Placement Procedure</vt:lpstr>
    </vt:vector>
  </TitlesOfParts>
  <Company>ACT Government</Company>
  <LinksUpToDate>false</LinksUpToDate>
  <CharactersWithSpaces>52286</CharactersWithSpaces>
  <SharedDoc>false</SharedDoc>
  <HLinks>
    <vt:vector size="144" baseType="variant">
      <vt:variant>
        <vt:i4>6291572</vt:i4>
      </vt:variant>
      <vt:variant>
        <vt:i4>132</vt:i4>
      </vt:variant>
      <vt:variant>
        <vt:i4>0</vt:i4>
      </vt:variant>
      <vt:variant>
        <vt:i4>5</vt:i4>
      </vt:variant>
      <vt:variant>
        <vt:lpwstr>http://www.health.act.gov.au/accessibility</vt:lpwstr>
      </vt:variant>
      <vt:variant>
        <vt:lpwstr/>
      </vt:variant>
      <vt:variant>
        <vt:i4>5898256</vt:i4>
      </vt:variant>
      <vt:variant>
        <vt:i4>129</vt:i4>
      </vt:variant>
      <vt:variant>
        <vt:i4>0</vt:i4>
      </vt:variant>
      <vt:variant>
        <vt:i4>5</vt:i4>
      </vt:variant>
      <vt:variant>
        <vt:lpwstr>mailto:Belle.thompson.act.gov.au</vt:lpwstr>
      </vt:variant>
      <vt:variant>
        <vt:lpwstr/>
      </vt:variant>
      <vt:variant>
        <vt:i4>327718</vt:i4>
      </vt:variant>
      <vt:variant>
        <vt:i4>126</vt:i4>
      </vt:variant>
      <vt:variant>
        <vt:i4>0</vt:i4>
      </vt:variant>
      <vt:variant>
        <vt:i4>5</vt:i4>
      </vt:variant>
      <vt:variant>
        <vt:lpwstr>mailto:Rachel.hawes@act.gov.au</vt:lpwstr>
      </vt:variant>
      <vt:variant>
        <vt:lpwstr/>
      </vt:variant>
      <vt:variant>
        <vt:i4>5046397</vt:i4>
      </vt:variant>
      <vt:variant>
        <vt:i4>123</vt:i4>
      </vt:variant>
      <vt:variant>
        <vt:i4>0</vt:i4>
      </vt:variant>
      <vt:variant>
        <vt:i4>5</vt:i4>
      </vt:variant>
      <vt:variant>
        <vt:lpwstr>mailto:CSF@health.act.gov.au</vt:lpwstr>
      </vt:variant>
      <vt:variant>
        <vt:lpwstr/>
      </vt:variant>
      <vt:variant>
        <vt:i4>1900602</vt:i4>
      </vt:variant>
      <vt:variant>
        <vt:i4>116</vt:i4>
      </vt:variant>
      <vt:variant>
        <vt:i4>0</vt:i4>
      </vt:variant>
      <vt:variant>
        <vt:i4>5</vt:i4>
      </vt:variant>
      <vt:variant>
        <vt:lpwstr/>
      </vt:variant>
      <vt:variant>
        <vt:lpwstr>_Toc474498311</vt:lpwstr>
      </vt:variant>
      <vt:variant>
        <vt:i4>1835066</vt:i4>
      </vt:variant>
      <vt:variant>
        <vt:i4>110</vt:i4>
      </vt:variant>
      <vt:variant>
        <vt:i4>0</vt:i4>
      </vt:variant>
      <vt:variant>
        <vt:i4>5</vt:i4>
      </vt:variant>
      <vt:variant>
        <vt:lpwstr/>
      </vt:variant>
      <vt:variant>
        <vt:lpwstr>_Toc474498305</vt:lpwstr>
      </vt:variant>
      <vt:variant>
        <vt:i4>1835066</vt:i4>
      </vt:variant>
      <vt:variant>
        <vt:i4>104</vt:i4>
      </vt:variant>
      <vt:variant>
        <vt:i4>0</vt:i4>
      </vt:variant>
      <vt:variant>
        <vt:i4>5</vt:i4>
      </vt:variant>
      <vt:variant>
        <vt:lpwstr/>
      </vt:variant>
      <vt:variant>
        <vt:lpwstr>_Toc474498304</vt:lpwstr>
      </vt:variant>
      <vt:variant>
        <vt:i4>1835066</vt:i4>
      </vt:variant>
      <vt:variant>
        <vt:i4>98</vt:i4>
      </vt:variant>
      <vt:variant>
        <vt:i4>0</vt:i4>
      </vt:variant>
      <vt:variant>
        <vt:i4>5</vt:i4>
      </vt:variant>
      <vt:variant>
        <vt:lpwstr/>
      </vt:variant>
      <vt:variant>
        <vt:lpwstr>_Toc474498303</vt:lpwstr>
      </vt:variant>
      <vt:variant>
        <vt:i4>1835066</vt:i4>
      </vt:variant>
      <vt:variant>
        <vt:i4>92</vt:i4>
      </vt:variant>
      <vt:variant>
        <vt:i4>0</vt:i4>
      </vt:variant>
      <vt:variant>
        <vt:i4>5</vt:i4>
      </vt:variant>
      <vt:variant>
        <vt:lpwstr/>
      </vt:variant>
      <vt:variant>
        <vt:lpwstr>_Toc474498302</vt:lpwstr>
      </vt:variant>
      <vt:variant>
        <vt:i4>1835066</vt:i4>
      </vt:variant>
      <vt:variant>
        <vt:i4>86</vt:i4>
      </vt:variant>
      <vt:variant>
        <vt:i4>0</vt:i4>
      </vt:variant>
      <vt:variant>
        <vt:i4>5</vt:i4>
      </vt:variant>
      <vt:variant>
        <vt:lpwstr/>
      </vt:variant>
      <vt:variant>
        <vt:lpwstr>_Toc474498301</vt:lpwstr>
      </vt:variant>
      <vt:variant>
        <vt:i4>1835066</vt:i4>
      </vt:variant>
      <vt:variant>
        <vt:i4>80</vt:i4>
      </vt:variant>
      <vt:variant>
        <vt:i4>0</vt:i4>
      </vt:variant>
      <vt:variant>
        <vt:i4>5</vt:i4>
      </vt:variant>
      <vt:variant>
        <vt:lpwstr/>
      </vt:variant>
      <vt:variant>
        <vt:lpwstr>_Toc474498300</vt:lpwstr>
      </vt:variant>
      <vt:variant>
        <vt:i4>1376315</vt:i4>
      </vt:variant>
      <vt:variant>
        <vt:i4>74</vt:i4>
      </vt:variant>
      <vt:variant>
        <vt:i4>0</vt:i4>
      </vt:variant>
      <vt:variant>
        <vt:i4>5</vt:i4>
      </vt:variant>
      <vt:variant>
        <vt:lpwstr/>
      </vt:variant>
      <vt:variant>
        <vt:lpwstr>_Toc474498299</vt:lpwstr>
      </vt:variant>
      <vt:variant>
        <vt:i4>1376315</vt:i4>
      </vt:variant>
      <vt:variant>
        <vt:i4>68</vt:i4>
      </vt:variant>
      <vt:variant>
        <vt:i4>0</vt:i4>
      </vt:variant>
      <vt:variant>
        <vt:i4>5</vt:i4>
      </vt:variant>
      <vt:variant>
        <vt:lpwstr/>
      </vt:variant>
      <vt:variant>
        <vt:lpwstr>_Toc474498298</vt:lpwstr>
      </vt:variant>
      <vt:variant>
        <vt:i4>1376315</vt:i4>
      </vt:variant>
      <vt:variant>
        <vt:i4>62</vt:i4>
      </vt:variant>
      <vt:variant>
        <vt:i4>0</vt:i4>
      </vt:variant>
      <vt:variant>
        <vt:i4>5</vt:i4>
      </vt:variant>
      <vt:variant>
        <vt:lpwstr/>
      </vt:variant>
      <vt:variant>
        <vt:lpwstr>_Toc474498297</vt:lpwstr>
      </vt:variant>
      <vt:variant>
        <vt:i4>1376315</vt:i4>
      </vt:variant>
      <vt:variant>
        <vt:i4>56</vt:i4>
      </vt:variant>
      <vt:variant>
        <vt:i4>0</vt:i4>
      </vt:variant>
      <vt:variant>
        <vt:i4>5</vt:i4>
      </vt:variant>
      <vt:variant>
        <vt:lpwstr/>
      </vt:variant>
      <vt:variant>
        <vt:lpwstr>_Toc474498296</vt:lpwstr>
      </vt:variant>
      <vt:variant>
        <vt:i4>1376315</vt:i4>
      </vt:variant>
      <vt:variant>
        <vt:i4>50</vt:i4>
      </vt:variant>
      <vt:variant>
        <vt:i4>0</vt:i4>
      </vt:variant>
      <vt:variant>
        <vt:i4>5</vt:i4>
      </vt:variant>
      <vt:variant>
        <vt:lpwstr/>
      </vt:variant>
      <vt:variant>
        <vt:lpwstr>_Toc474498295</vt:lpwstr>
      </vt:variant>
      <vt:variant>
        <vt:i4>1376315</vt:i4>
      </vt:variant>
      <vt:variant>
        <vt:i4>44</vt:i4>
      </vt:variant>
      <vt:variant>
        <vt:i4>0</vt:i4>
      </vt:variant>
      <vt:variant>
        <vt:i4>5</vt:i4>
      </vt:variant>
      <vt:variant>
        <vt:lpwstr/>
      </vt:variant>
      <vt:variant>
        <vt:lpwstr>_Toc474498294</vt:lpwstr>
      </vt:variant>
      <vt:variant>
        <vt:i4>1376315</vt:i4>
      </vt:variant>
      <vt:variant>
        <vt:i4>38</vt:i4>
      </vt:variant>
      <vt:variant>
        <vt:i4>0</vt:i4>
      </vt:variant>
      <vt:variant>
        <vt:i4>5</vt:i4>
      </vt:variant>
      <vt:variant>
        <vt:lpwstr/>
      </vt:variant>
      <vt:variant>
        <vt:lpwstr>_Toc474498293</vt:lpwstr>
      </vt:variant>
      <vt:variant>
        <vt:i4>1376315</vt:i4>
      </vt:variant>
      <vt:variant>
        <vt:i4>32</vt:i4>
      </vt:variant>
      <vt:variant>
        <vt:i4>0</vt:i4>
      </vt:variant>
      <vt:variant>
        <vt:i4>5</vt:i4>
      </vt:variant>
      <vt:variant>
        <vt:lpwstr/>
      </vt:variant>
      <vt:variant>
        <vt:lpwstr>_Toc474498292</vt:lpwstr>
      </vt:variant>
      <vt:variant>
        <vt:i4>1376315</vt:i4>
      </vt:variant>
      <vt:variant>
        <vt:i4>26</vt:i4>
      </vt:variant>
      <vt:variant>
        <vt:i4>0</vt:i4>
      </vt:variant>
      <vt:variant>
        <vt:i4>5</vt:i4>
      </vt:variant>
      <vt:variant>
        <vt:lpwstr/>
      </vt:variant>
      <vt:variant>
        <vt:lpwstr>_Toc474498291</vt:lpwstr>
      </vt:variant>
      <vt:variant>
        <vt:i4>1376315</vt:i4>
      </vt:variant>
      <vt:variant>
        <vt:i4>20</vt:i4>
      </vt:variant>
      <vt:variant>
        <vt:i4>0</vt:i4>
      </vt:variant>
      <vt:variant>
        <vt:i4>5</vt:i4>
      </vt:variant>
      <vt:variant>
        <vt:lpwstr/>
      </vt:variant>
      <vt:variant>
        <vt:lpwstr>_Toc474498290</vt:lpwstr>
      </vt:variant>
      <vt:variant>
        <vt:i4>1310779</vt:i4>
      </vt:variant>
      <vt:variant>
        <vt:i4>14</vt:i4>
      </vt:variant>
      <vt:variant>
        <vt:i4>0</vt:i4>
      </vt:variant>
      <vt:variant>
        <vt:i4>5</vt:i4>
      </vt:variant>
      <vt:variant>
        <vt:lpwstr/>
      </vt:variant>
      <vt:variant>
        <vt:lpwstr>_Toc474498289</vt:lpwstr>
      </vt:variant>
      <vt:variant>
        <vt:i4>1310779</vt:i4>
      </vt:variant>
      <vt:variant>
        <vt:i4>8</vt:i4>
      </vt:variant>
      <vt:variant>
        <vt:i4>0</vt:i4>
      </vt:variant>
      <vt:variant>
        <vt:i4>5</vt:i4>
      </vt:variant>
      <vt:variant>
        <vt:lpwstr/>
      </vt:variant>
      <vt:variant>
        <vt:lpwstr>_Toc474498288</vt:lpwstr>
      </vt:variant>
      <vt:variant>
        <vt:i4>1310779</vt:i4>
      </vt:variant>
      <vt:variant>
        <vt:i4>2</vt:i4>
      </vt:variant>
      <vt:variant>
        <vt:i4>0</vt:i4>
      </vt:variant>
      <vt:variant>
        <vt:i4>5</vt:i4>
      </vt:variant>
      <vt:variant>
        <vt:lpwstr/>
      </vt:variant>
      <vt:variant>
        <vt:lpwstr>_Toc474498285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and Non-clinical Placement Procedure</dc:title>
  <dc:subject/>
  <dc:creator>Condi, Jessica (Health)</dc:creator>
  <cp:keywords/>
  <cp:lastModifiedBy>Ajaj, Ziad (Health)</cp:lastModifiedBy>
  <cp:revision>9</cp:revision>
  <cp:lastPrinted>2021-05-14T04:39:00Z</cp:lastPrinted>
  <dcterms:created xsi:type="dcterms:W3CDTF">2021-05-14T03:55:00Z</dcterms:created>
  <dcterms:modified xsi:type="dcterms:W3CDTF">2021-05-19T02:31:00Z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0x010100722E4B711F68EC418D4A02C47465B6C3</vt:lpwstr>
  </property>
  <property fmtid="{D5CDD505-2E9C-101B-9397-08002B2CF9AE}" pid="3" name="TaxKeyword">
    <vt:lpwstr/>
  </property>
</Properties>
</file>